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0F6D6E" w14:textId="77777777" w:rsidR="00D820E4" w:rsidRPr="00A91E39" w:rsidRDefault="00D820E4" w:rsidP="00D820E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sz w:val="23"/>
          <w:szCs w:val="23"/>
        </w:rPr>
      </w:pPr>
      <w:r w:rsidRPr="00A91E39">
        <w:rPr>
          <w:rFonts w:ascii="TimesNewRomanPSMT" w:hAnsi="TimesNewRomanPSMT" w:cs="TimesNewRomanPSMT"/>
          <w:b/>
          <w:bCs/>
          <w:sz w:val="23"/>
          <w:szCs w:val="23"/>
        </w:rPr>
        <w:t>ROYAUME DU MAROC</w:t>
      </w:r>
    </w:p>
    <w:p w14:paraId="4DE5D985" w14:textId="77777777" w:rsidR="00D820E4" w:rsidRPr="00A91E39" w:rsidRDefault="00D820E4" w:rsidP="00D820E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sz w:val="23"/>
          <w:szCs w:val="23"/>
        </w:rPr>
      </w:pPr>
      <w:r w:rsidRPr="00A91E39">
        <w:rPr>
          <w:rFonts w:ascii="TimesNewRomanPSMT" w:hAnsi="TimesNewRomanPSMT" w:cs="TimesNewRomanPSMT"/>
          <w:b/>
          <w:bCs/>
          <w:sz w:val="23"/>
          <w:szCs w:val="23"/>
        </w:rPr>
        <w:t>MINISTERE DE L’INTERIEUR</w:t>
      </w:r>
    </w:p>
    <w:p w14:paraId="05D6A4E0" w14:textId="77777777" w:rsidR="00D820E4" w:rsidRPr="00A91E39" w:rsidRDefault="00D820E4" w:rsidP="00D820E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sz w:val="23"/>
          <w:szCs w:val="23"/>
        </w:rPr>
      </w:pPr>
      <w:r w:rsidRPr="00A91E39">
        <w:rPr>
          <w:rFonts w:ascii="TimesNewRomanPSMT" w:hAnsi="TimesNewRomanPSMT" w:cs="TimesNewRomanPSMT"/>
          <w:b/>
          <w:bCs/>
          <w:sz w:val="23"/>
          <w:szCs w:val="23"/>
        </w:rPr>
        <w:t>PROVINCE ALHAOUZ</w:t>
      </w:r>
    </w:p>
    <w:p w14:paraId="167FEBE3" w14:textId="77777777" w:rsidR="00D820E4" w:rsidRPr="00A91E39" w:rsidRDefault="00D820E4" w:rsidP="00D820E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sz w:val="23"/>
          <w:szCs w:val="23"/>
        </w:rPr>
      </w:pPr>
      <w:r w:rsidRPr="00A91E39">
        <w:rPr>
          <w:rFonts w:ascii="TimesNewRomanPSMT" w:hAnsi="TimesNewRomanPSMT" w:cs="TimesNewRomanPSMT"/>
          <w:b/>
          <w:bCs/>
          <w:sz w:val="23"/>
          <w:szCs w:val="23"/>
        </w:rPr>
        <w:t>CERCLE TAHANAOUT</w:t>
      </w:r>
    </w:p>
    <w:p w14:paraId="44891405" w14:textId="77777777" w:rsidR="00D820E4" w:rsidRPr="00A91E39" w:rsidRDefault="00D820E4" w:rsidP="00D820E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sz w:val="23"/>
          <w:szCs w:val="23"/>
        </w:rPr>
      </w:pPr>
      <w:r w:rsidRPr="00A91E39">
        <w:rPr>
          <w:rFonts w:ascii="TimesNewRomanPSMT" w:hAnsi="TimesNewRomanPSMT" w:cs="TimesNewRomanPSMT"/>
          <w:b/>
          <w:bCs/>
          <w:sz w:val="23"/>
          <w:szCs w:val="23"/>
        </w:rPr>
        <w:t>CAIDAT MY BRAHIM</w:t>
      </w:r>
    </w:p>
    <w:p w14:paraId="59D1D244" w14:textId="77777777" w:rsidR="00D820E4" w:rsidRPr="00A91E39" w:rsidRDefault="00D820E4" w:rsidP="00D820E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sz w:val="23"/>
          <w:szCs w:val="23"/>
        </w:rPr>
      </w:pPr>
      <w:r w:rsidRPr="00A91E39">
        <w:rPr>
          <w:rFonts w:ascii="TimesNewRomanPSMT" w:hAnsi="TimesNewRomanPSMT" w:cs="TimesNewRomanPSMT"/>
          <w:b/>
          <w:bCs/>
          <w:sz w:val="23"/>
          <w:szCs w:val="23"/>
        </w:rPr>
        <w:t>COMMUNE MY BRAHIM</w:t>
      </w:r>
    </w:p>
    <w:p w14:paraId="617C5B5C" w14:textId="77777777" w:rsidR="00180199" w:rsidRDefault="00180199" w:rsidP="00D820E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3"/>
          <w:szCs w:val="23"/>
        </w:rPr>
      </w:pPr>
    </w:p>
    <w:p w14:paraId="7AC9BE65" w14:textId="77777777" w:rsidR="00180199" w:rsidRDefault="00180199" w:rsidP="00D820E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3"/>
          <w:szCs w:val="23"/>
          <w:u w:val="single"/>
        </w:rPr>
      </w:pPr>
      <w:r w:rsidRPr="00180199">
        <w:rPr>
          <w:rFonts w:ascii="TimesNewRomanPSMT" w:hAnsi="TimesNewRomanPSMT" w:cs="TimesNewRomanPSMT"/>
          <w:b/>
          <w:bCs/>
          <w:sz w:val="23"/>
          <w:szCs w:val="23"/>
          <w:u w:val="single"/>
        </w:rPr>
        <w:t>EXTRAIT DU PROCES-VERBAL DE LA SEANCE DE</w:t>
      </w:r>
    </w:p>
    <w:p w14:paraId="289A3110" w14:textId="77777777" w:rsidR="00D820E4" w:rsidRPr="00180199" w:rsidRDefault="00180199" w:rsidP="00151BF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3"/>
          <w:szCs w:val="23"/>
          <w:u w:val="single"/>
        </w:rPr>
      </w:pPr>
      <w:r w:rsidRPr="00180199">
        <w:rPr>
          <w:rFonts w:ascii="TimesNewRomanPSMT" w:hAnsi="TimesNewRomanPSMT" w:cs="TimesNewRomanPSMT"/>
          <w:b/>
          <w:bCs/>
          <w:sz w:val="23"/>
          <w:szCs w:val="23"/>
          <w:u w:val="single"/>
        </w:rPr>
        <w:t xml:space="preserve"> L’AOO N° 0</w:t>
      </w:r>
      <w:r w:rsidR="00151BF4">
        <w:rPr>
          <w:rFonts w:ascii="TimesNewRomanPSMT" w:hAnsi="TimesNewRomanPSMT" w:cs="TimesNewRomanPSMT"/>
          <w:b/>
          <w:bCs/>
          <w:sz w:val="23"/>
          <w:szCs w:val="23"/>
          <w:u w:val="single"/>
        </w:rPr>
        <w:t>3</w:t>
      </w:r>
      <w:r w:rsidRPr="00180199">
        <w:rPr>
          <w:rFonts w:ascii="TimesNewRomanPSMT" w:hAnsi="TimesNewRomanPSMT" w:cs="TimesNewRomanPSMT"/>
          <w:b/>
          <w:bCs/>
          <w:sz w:val="23"/>
          <w:szCs w:val="23"/>
          <w:u w:val="single"/>
        </w:rPr>
        <w:t>/202</w:t>
      </w:r>
      <w:r w:rsidR="00151BF4">
        <w:rPr>
          <w:rFonts w:ascii="TimesNewRomanPSMT" w:hAnsi="TimesNewRomanPSMT" w:cs="TimesNewRomanPSMT"/>
          <w:b/>
          <w:bCs/>
          <w:sz w:val="23"/>
          <w:szCs w:val="23"/>
          <w:u w:val="single"/>
        </w:rPr>
        <w:t>6</w:t>
      </w:r>
    </w:p>
    <w:p w14:paraId="3E58FCC4" w14:textId="77777777" w:rsidR="00D820E4" w:rsidRDefault="00D820E4" w:rsidP="00D820E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3"/>
          <w:szCs w:val="23"/>
        </w:rPr>
      </w:pPr>
    </w:p>
    <w:p w14:paraId="76E5CFC1" w14:textId="19343E25" w:rsidR="00151BF4" w:rsidRDefault="00D820E4" w:rsidP="00151BF4">
      <w:pPr>
        <w:autoSpaceDE w:val="0"/>
        <w:autoSpaceDN w:val="0"/>
        <w:adjustRightInd w:val="0"/>
        <w:spacing w:after="0" w:line="240" w:lineRule="auto"/>
        <w:rPr>
          <w:color w:val="FF0000"/>
          <w:sz w:val="24"/>
          <w:szCs w:val="24"/>
        </w:rPr>
      </w:pPr>
      <w:r w:rsidRPr="00A91E39">
        <w:rPr>
          <w:rFonts w:ascii="TimesNewRomanPSMT" w:hAnsi="TimesNewRomanPSMT" w:cs="TimesNewRomanPSMT"/>
          <w:b/>
          <w:bCs/>
          <w:sz w:val="23"/>
          <w:szCs w:val="23"/>
        </w:rPr>
        <w:t>Objet</w:t>
      </w:r>
      <w:r>
        <w:rPr>
          <w:rFonts w:ascii="TimesNewRomanPSMT" w:hAnsi="TimesNewRomanPSMT" w:cs="TimesNewRomanPSMT"/>
          <w:sz w:val="23"/>
          <w:szCs w:val="23"/>
        </w:rPr>
        <w:t>:</w:t>
      </w:r>
      <w:r w:rsidR="000E5D99" w:rsidRPr="000E5D99">
        <w:rPr>
          <w:color w:val="FF0000"/>
          <w:sz w:val="24"/>
          <w:szCs w:val="24"/>
        </w:rPr>
        <w:t xml:space="preserve"> </w:t>
      </w:r>
      <w:r w:rsidR="00151BF4" w:rsidRPr="00151BF4">
        <w:rPr>
          <w:color w:val="FF0000"/>
          <w:sz w:val="24"/>
          <w:szCs w:val="24"/>
        </w:rPr>
        <w:t xml:space="preserve">EXTENSION DU RESEAU BT ET INJECTION D’UN POSTE AU DOUAR IGHRYIS POUR L’ELECTRIFICATION DES FOYERS RELEVANT DES DIFFERENTS VILLAGES DE LA COMMUNE MOULAY BRAHIM - PROVINCE D'AL </w:t>
      </w:r>
      <w:proofErr w:type="gramStart"/>
      <w:r w:rsidR="00151BF4" w:rsidRPr="00151BF4">
        <w:rPr>
          <w:color w:val="FF0000"/>
          <w:sz w:val="24"/>
          <w:szCs w:val="24"/>
        </w:rPr>
        <w:t xml:space="preserve">HAOUZ </w:t>
      </w:r>
      <w:r w:rsidR="00151BF4">
        <w:rPr>
          <w:color w:val="FF0000"/>
          <w:sz w:val="24"/>
          <w:szCs w:val="24"/>
        </w:rPr>
        <w:t>.</w:t>
      </w:r>
      <w:proofErr w:type="gramEnd"/>
    </w:p>
    <w:p w14:paraId="6960162C" w14:textId="0F9C7CD8" w:rsidR="00D820E4" w:rsidRDefault="00D820E4" w:rsidP="00151BF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3"/>
          <w:szCs w:val="23"/>
        </w:rPr>
      </w:pPr>
      <w:r w:rsidRPr="00A91E39">
        <w:rPr>
          <w:rFonts w:ascii="TimesNewRomanPSMT" w:hAnsi="TimesNewRomanPSMT" w:cs="TimesNewRomanPSMT"/>
          <w:b/>
          <w:bCs/>
          <w:sz w:val="23"/>
          <w:szCs w:val="23"/>
        </w:rPr>
        <w:t>Maître d'ouvrage</w:t>
      </w:r>
      <w:r w:rsidR="001752EB">
        <w:rPr>
          <w:rFonts w:ascii="TimesNewRomanPSMT" w:hAnsi="TimesNewRomanPSMT" w:cs="TimesNewRomanPSMT"/>
          <w:b/>
          <w:bCs/>
          <w:sz w:val="23"/>
          <w:szCs w:val="23"/>
        </w:rPr>
        <w:t xml:space="preserve">                                                     </w:t>
      </w:r>
      <w:r>
        <w:rPr>
          <w:rFonts w:ascii="TimesNewRomanPSMT" w:hAnsi="TimesNewRomanPSMT" w:cs="TimesNewRomanPSMT"/>
          <w:sz w:val="23"/>
          <w:szCs w:val="23"/>
        </w:rPr>
        <w:t xml:space="preserve">: commune </w:t>
      </w:r>
      <w:proofErr w:type="spellStart"/>
      <w:r>
        <w:rPr>
          <w:rFonts w:ascii="TimesNewRomanPSMT" w:hAnsi="TimesNewRomanPSMT" w:cs="TimesNewRomanPSMT"/>
          <w:sz w:val="23"/>
          <w:szCs w:val="23"/>
        </w:rPr>
        <w:t>My</w:t>
      </w:r>
      <w:proofErr w:type="spellEnd"/>
      <w:r>
        <w:rPr>
          <w:rFonts w:ascii="TimesNewRomanPSMT" w:hAnsi="TimesNewRomanPSMT" w:cs="TimesNewRomanPSMT"/>
          <w:sz w:val="23"/>
          <w:szCs w:val="23"/>
        </w:rPr>
        <w:t xml:space="preserve"> Brahim</w:t>
      </w:r>
    </w:p>
    <w:p w14:paraId="263F87F4" w14:textId="242C6E5D" w:rsidR="00D820E4" w:rsidRDefault="00D820E4" w:rsidP="00151BF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3"/>
          <w:szCs w:val="23"/>
        </w:rPr>
      </w:pPr>
      <w:r w:rsidRPr="00A91E39">
        <w:rPr>
          <w:rFonts w:ascii="TimesNewRomanPSMT" w:hAnsi="TimesNewRomanPSMT" w:cs="TimesNewRomanPSMT"/>
          <w:b/>
          <w:bCs/>
          <w:sz w:val="23"/>
          <w:szCs w:val="23"/>
        </w:rPr>
        <w:t>Date d'ouverture des plis</w:t>
      </w:r>
      <w:r w:rsidR="001752EB">
        <w:rPr>
          <w:rFonts w:ascii="TimesNewRomanPSMT" w:hAnsi="TimesNewRomanPSMT" w:cs="TimesNewRomanPSMT"/>
          <w:b/>
          <w:bCs/>
          <w:sz w:val="23"/>
          <w:szCs w:val="23"/>
        </w:rPr>
        <w:t xml:space="preserve">                                        </w:t>
      </w:r>
      <w:r>
        <w:rPr>
          <w:rFonts w:ascii="TimesNewRomanPSMT" w:hAnsi="TimesNewRomanPSMT" w:cs="TimesNewRomanPSMT"/>
          <w:sz w:val="23"/>
          <w:szCs w:val="23"/>
        </w:rPr>
        <w:t xml:space="preserve">: </w:t>
      </w:r>
      <w:r w:rsidR="003C529F" w:rsidRPr="0020151B">
        <w:rPr>
          <w:color w:val="FF0000"/>
          <w:sz w:val="24"/>
          <w:szCs w:val="24"/>
        </w:rPr>
        <w:t>24/0</w:t>
      </w:r>
      <w:r w:rsidR="00151BF4">
        <w:rPr>
          <w:color w:val="FF0000"/>
          <w:sz w:val="24"/>
          <w:szCs w:val="24"/>
        </w:rPr>
        <w:t>8</w:t>
      </w:r>
      <w:r w:rsidR="003C529F" w:rsidRPr="0020151B">
        <w:rPr>
          <w:color w:val="FF0000"/>
          <w:sz w:val="24"/>
          <w:szCs w:val="24"/>
        </w:rPr>
        <w:t>/202</w:t>
      </w:r>
      <w:r w:rsidR="00151BF4">
        <w:rPr>
          <w:color w:val="FF0000"/>
          <w:sz w:val="24"/>
          <w:szCs w:val="24"/>
        </w:rPr>
        <w:t>6</w:t>
      </w:r>
      <w:r w:rsidR="003C529F" w:rsidRPr="0020151B">
        <w:rPr>
          <w:color w:val="FF0000"/>
          <w:sz w:val="24"/>
          <w:szCs w:val="24"/>
        </w:rPr>
        <w:t xml:space="preserve"> </w:t>
      </w:r>
    </w:p>
    <w:p w14:paraId="6E4F59AE" w14:textId="27F2061B" w:rsidR="00D820E4" w:rsidRDefault="00D820E4" w:rsidP="00D820E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3"/>
          <w:szCs w:val="23"/>
        </w:rPr>
      </w:pPr>
      <w:r w:rsidRPr="00A91E39">
        <w:rPr>
          <w:rFonts w:ascii="TimesNewRomanPSMT" w:hAnsi="TimesNewRomanPSMT" w:cs="TimesNewRomanPSMT"/>
          <w:b/>
          <w:bCs/>
          <w:sz w:val="23"/>
          <w:szCs w:val="23"/>
        </w:rPr>
        <w:t>Lieu d'ouverture des plis</w:t>
      </w:r>
      <w:r w:rsidR="001752EB">
        <w:rPr>
          <w:rFonts w:ascii="TimesNewRomanPSMT" w:hAnsi="TimesNewRomanPSMT" w:cs="TimesNewRomanPSMT"/>
          <w:b/>
          <w:bCs/>
          <w:sz w:val="23"/>
          <w:szCs w:val="23"/>
        </w:rPr>
        <w:t xml:space="preserve">                                        </w:t>
      </w:r>
      <w:r>
        <w:rPr>
          <w:rFonts w:ascii="TimesNewRomanPSMT" w:hAnsi="TimesNewRomanPSMT" w:cs="TimesNewRomanPSMT"/>
          <w:sz w:val="23"/>
          <w:szCs w:val="23"/>
        </w:rPr>
        <w:t xml:space="preserve">: </w:t>
      </w:r>
      <w:r w:rsidRPr="00156007">
        <w:rPr>
          <w:color w:val="221F1F"/>
          <w:sz w:val="24"/>
          <w:szCs w:val="24"/>
        </w:rPr>
        <w:t>la salle des réunions de la commune My Brahim,</w:t>
      </w:r>
    </w:p>
    <w:p w14:paraId="2F900CC3" w14:textId="77777777" w:rsidR="001752EB" w:rsidRDefault="00D820E4" w:rsidP="00151BF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sz w:val="23"/>
          <w:szCs w:val="23"/>
        </w:rPr>
      </w:pPr>
      <w:r w:rsidRPr="001752EB">
        <w:rPr>
          <w:rFonts w:ascii="TimesNewRomanPSMT" w:hAnsi="TimesNewRomanPSMT" w:cs="TimesNewRomanPSMT"/>
          <w:b/>
          <w:bCs/>
          <w:sz w:val="23"/>
          <w:szCs w:val="23"/>
        </w:rPr>
        <w:t xml:space="preserve">Journal ou journaux ayant publié l'avis de </w:t>
      </w:r>
    </w:p>
    <w:p w14:paraId="53BDC019" w14:textId="77777777" w:rsidR="001752EB" w:rsidRDefault="00D820E4" w:rsidP="001752EB">
      <w:pPr>
        <w:autoSpaceDE w:val="0"/>
        <w:autoSpaceDN w:val="0"/>
        <w:adjustRightInd w:val="0"/>
        <w:spacing w:after="0" w:line="240" w:lineRule="auto"/>
        <w:ind w:left="4536" w:right="-229" w:hanging="4536"/>
        <w:rPr>
          <w:rFonts w:ascii="TimesNewRomanPSMT" w:hAnsi="TimesNewRomanPSMT" w:cs="TimesNewRomanPSMT"/>
          <w:sz w:val="23"/>
          <w:szCs w:val="23"/>
        </w:rPr>
      </w:pPr>
      <w:proofErr w:type="gramStart"/>
      <w:r w:rsidRPr="001752EB">
        <w:rPr>
          <w:rFonts w:ascii="TimesNewRomanPSMT" w:hAnsi="TimesNewRomanPSMT" w:cs="TimesNewRomanPSMT"/>
          <w:b/>
          <w:bCs/>
          <w:sz w:val="23"/>
          <w:szCs w:val="23"/>
        </w:rPr>
        <w:t>publicité</w:t>
      </w:r>
      <w:proofErr w:type="gramEnd"/>
      <w:r w:rsidRPr="001752EB">
        <w:rPr>
          <w:rFonts w:ascii="TimesNewRomanPSMT" w:hAnsi="TimesNewRomanPSMT" w:cs="TimesNewRomanPSMT"/>
          <w:b/>
          <w:bCs/>
          <w:sz w:val="23"/>
          <w:szCs w:val="23"/>
        </w:rPr>
        <w:t>, avec indication de la date</w:t>
      </w:r>
      <w:r w:rsidR="001752EB">
        <w:rPr>
          <w:rFonts w:ascii="TimesNewRomanPSMT" w:hAnsi="TimesNewRomanPSMT" w:cs="TimesNewRomanPSMT"/>
          <w:b/>
          <w:bCs/>
          <w:sz w:val="23"/>
          <w:szCs w:val="23"/>
        </w:rPr>
        <w:t xml:space="preserve">                       </w:t>
      </w:r>
      <w:r>
        <w:rPr>
          <w:rFonts w:ascii="TimesNewRomanPSMT" w:hAnsi="TimesNewRomanPSMT" w:cs="TimesNewRomanPSMT"/>
          <w:sz w:val="23"/>
          <w:szCs w:val="23"/>
        </w:rPr>
        <w:t>:</w:t>
      </w:r>
    </w:p>
    <w:p w14:paraId="7C7FFE1C" w14:textId="24BD702C" w:rsidR="001752EB" w:rsidRPr="00FE5072" w:rsidRDefault="000F7890" w:rsidP="001752EB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right="-229"/>
        <w:rPr>
          <w:b/>
          <w:bCs/>
          <w:color w:val="FF0000"/>
          <w:w w:val="109"/>
          <w:sz w:val="24"/>
          <w:szCs w:val="24"/>
          <w:lang w:val="fr-FR"/>
        </w:rPr>
      </w:pPr>
      <w:r w:rsidRPr="00FE5072">
        <w:rPr>
          <w:b/>
          <w:bCs/>
          <w:color w:val="221F1F"/>
          <w:w w:val="109"/>
          <w:sz w:val="24"/>
          <w:szCs w:val="24"/>
          <w:lang w:val="fr-FR"/>
        </w:rPr>
        <w:t xml:space="preserve">Le journal </w:t>
      </w:r>
      <w:proofErr w:type="spellStart"/>
      <w:r w:rsidRPr="00FE5072">
        <w:rPr>
          <w:b/>
          <w:bCs/>
          <w:color w:val="FF0000"/>
          <w:w w:val="109"/>
          <w:sz w:val="24"/>
          <w:szCs w:val="24"/>
          <w:lang w:val="fr-FR"/>
        </w:rPr>
        <w:t>Rissalat</w:t>
      </w:r>
      <w:proofErr w:type="spellEnd"/>
      <w:r w:rsidR="00085E47" w:rsidRPr="00FE5072">
        <w:rPr>
          <w:b/>
          <w:bCs/>
          <w:color w:val="FF0000"/>
          <w:w w:val="109"/>
          <w:sz w:val="24"/>
          <w:szCs w:val="24"/>
          <w:lang w:val="fr-FR"/>
        </w:rPr>
        <w:t xml:space="preserve"> </w:t>
      </w:r>
      <w:proofErr w:type="spellStart"/>
      <w:r w:rsidRPr="00FE5072">
        <w:rPr>
          <w:b/>
          <w:bCs/>
          <w:color w:val="FF0000"/>
          <w:w w:val="109"/>
          <w:sz w:val="24"/>
          <w:szCs w:val="24"/>
          <w:lang w:val="fr-FR"/>
        </w:rPr>
        <w:t>Alouma</w:t>
      </w:r>
      <w:proofErr w:type="spellEnd"/>
      <w:r w:rsidRPr="00FE5072">
        <w:rPr>
          <w:b/>
          <w:bCs/>
          <w:color w:val="221F1F"/>
          <w:w w:val="109"/>
          <w:sz w:val="24"/>
          <w:szCs w:val="24"/>
          <w:lang w:val="fr-FR"/>
        </w:rPr>
        <w:t xml:space="preserve"> en date du </w:t>
      </w:r>
      <w:r w:rsidR="00151BF4" w:rsidRPr="00FE5072">
        <w:rPr>
          <w:b/>
          <w:bCs/>
          <w:color w:val="FF0000"/>
          <w:w w:val="109"/>
          <w:sz w:val="24"/>
          <w:szCs w:val="24"/>
          <w:lang w:val="fr-FR"/>
        </w:rPr>
        <w:t>28</w:t>
      </w:r>
      <w:r w:rsidR="003C529F" w:rsidRPr="00FE5072">
        <w:rPr>
          <w:b/>
          <w:bCs/>
          <w:color w:val="FF0000"/>
          <w:w w:val="109"/>
          <w:sz w:val="24"/>
          <w:szCs w:val="24"/>
          <w:lang w:val="fr-FR"/>
        </w:rPr>
        <w:t>/0</w:t>
      </w:r>
      <w:r w:rsidR="00151BF4" w:rsidRPr="00FE5072">
        <w:rPr>
          <w:b/>
          <w:bCs/>
          <w:color w:val="FF0000"/>
          <w:w w:val="109"/>
          <w:sz w:val="24"/>
          <w:szCs w:val="24"/>
          <w:lang w:val="fr-FR"/>
        </w:rPr>
        <w:t>7</w:t>
      </w:r>
      <w:r w:rsidR="003C529F" w:rsidRPr="00FE5072">
        <w:rPr>
          <w:b/>
          <w:bCs/>
          <w:color w:val="FF0000"/>
          <w:w w:val="109"/>
          <w:sz w:val="24"/>
          <w:szCs w:val="24"/>
          <w:lang w:val="fr-FR"/>
        </w:rPr>
        <w:t>/202</w:t>
      </w:r>
      <w:r w:rsidR="00151BF4" w:rsidRPr="00FE5072">
        <w:rPr>
          <w:b/>
          <w:bCs/>
          <w:color w:val="FF0000"/>
          <w:w w:val="109"/>
          <w:sz w:val="24"/>
          <w:szCs w:val="24"/>
          <w:lang w:val="fr-FR"/>
        </w:rPr>
        <w:t>6</w:t>
      </w:r>
      <w:r w:rsidR="001752EB" w:rsidRPr="00FE5072">
        <w:rPr>
          <w:b/>
          <w:bCs/>
          <w:color w:val="FF0000"/>
          <w:w w:val="109"/>
          <w:sz w:val="24"/>
          <w:szCs w:val="24"/>
          <w:lang w:val="fr-FR"/>
        </w:rPr>
        <w:t> ;</w:t>
      </w:r>
    </w:p>
    <w:p w14:paraId="59AD2416" w14:textId="7D7FFDF0" w:rsidR="00151BF4" w:rsidRPr="00FE5072" w:rsidRDefault="00151BF4" w:rsidP="001752EB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right="-229"/>
        <w:rPr>
          <w:rFonts w:asciiTheme="minorHAnsi" w:hAnsiTheme="minorHAnsi" w:cstheme="minorBidi"/>
          <w:b/>
          <w:bCs/>
          <w:color w:val="FF0000"/>
          <w:w w:val="109"/>
          <w:sz w:val="24"/>
          <w:szCs w:val="24"/>
          <w:lang w:val="fr-FR"/>
        </w:rPr>
      </w:pPr>
      <w:r w:rsidRPr="00FE5072">
        <w:rPr>
          <w:b/>
          <w:bCs/>
          <w:color w:val="221F1F"/>
          <w:w w:val="109"/>
          <w:sz w:val="24"/>
          <w:szCs w:val="24"/>
          <w:lang w:val="fr-FR"/>
        </w:rPr>
        <w:t>Le journal</w:t>
      </w:r>
      <w:r w:rsidRPr="00FE5072">
        <w:rPr>
          <w:b/>
          <w:bCs/>
          <w:color w:val="FF0000"/>
          <w:w w:val="109"/>
          <w:sz w:val="24"/>
          <w:szCs w:val="24"/>
          <w:lang w:val="fr-FR"/>
        </w:rPr>
        <w:t xml:space="preserve"> L’opinion </w:t>
      </w:r>
      <w:r w:rsidRPr="00FE5072">
        <w:rPr>
          <w:b/>
          <w:bCs/>
          <w:color w:val="221F1F"/>
          <w:w w:val="109"/>
          <w:sz w:val="24"/>
          <w:szCs w:val="24"/>
          <w:lang w:val="fr-FR"/>
        </w:rPr>
        <w:t xml:space="preserve">en date du </w:t>
      </w:r>
      <w:r w:rsidRPr="00FE5072">
        <w:rPr>
          <w:b/>
          <w:bCs/>
          <w:color w:val="FF0000"/>
          <w:w w:val="109"/>
          <w:sz w:val="24"/>
          <w:szCs w:val="24"/>
          <w:lang w:val="fr-FR"/>
        </w:rPr>
        <w:t xml:space="preserve">30/07/2026 au </w:t>
      </w:r>
      <w:r w:rsidR="001752EB" w:rsidRPr="00FE5072">
        <w:rPr>
          <w:b/>
          <w:bCs/>
          <w:color w:val="FF0000"/>
          <w:w w:val="109"/>
          <w:sz w:val="24"/>
          <w:szCs w:val="24"/>
          <w:lang w:val="fr-FR"/>
        </w:rPr>
        <w:t xml:space="preserve">  </w:t>
      </w:r>
      <w:r w:rsidRPr="00FE5072">
        <w:rPr>
          <w:b/>
          <w:bCs/>
          <w:color w:val="FF0000"/>
          <w:w w:val="109"/>
          <w:sz w:val="24"/>
          <w:szCs w:val="24"/>
          <w:lang w:val="fr-FR"/>
        </w:rPr>
        <w:t>02/08/2026 </w:t>
      </w:r>
    </w:p>
    <w:p w14:paraId="624E43B8" w14:textId="33171189" w:rsidR="00D820E4" w:rsidRDefault="00D820E4" w:rsidP="00151BF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3"/>
          <w:szCs w:val="23"/>
        </w:rPr>
      </w:pPr>
      <w:r>
        <w:rPr>
          <w:rFonts w:ascii="TimesNewRomanPSMT" w:hAnsi="TimesNewRomanPSMT" w:cs="TimesNewRomanPSMT"/>
          <w:sz w:val="23"/>
          <w:szCs w:val="23"/>
        </w:rPr>
        <w:t xml:space="preserve">Date de publication au portail des marchés </w:t>
      </w:r>
      <w:proofErr w:type="gramStart"/>
      <w:r>
        <w:rPr>
          <w:rFonts w:ascii="TimesNewRomanPSMT" w:hAnsi="TimesNewRomanPSMT" w:cs="TimesNewRomanPSMT"/>
          <w:sz w:val="23"/>
          <w:szCs w:val="23"/>
        </w:rPr>
        <w:t>publics</w:t>
      </w:r>
      <w:r w:rsidR="001752EB">
        <w:rPr>
          <w:rFonts w:ascii="TimesNewRomanPSMT" w:hAnsi="TimesNewRomanPSMT" w:cs="TimesNewRomanPSMT"/>
          <w:sz w:val="23"/>
          <w:szCs w:val="23"/>
        </w:rPr>
        <w:t xml:space="preserve">  </w:t>
      </w:r>
      <w:r>
        <w:rPr>
          <w:rFonts w:ascii="TimesNewRomanPSMT" w:hAnsi="TimesNewRomanPSMT" w:cs="TimesNewRomanPSMT"/>
          <w:sz w:val="23"/>
          <w:szCs w:val="23"/>
        </w:rPr>
        <w:t>:</w:t>
      </w:r>
      <w:proofErr w:type="gramEnd"/>
      <w:r>
        <w:rPr>
          <w:rFonts w:ascii="TimesNewRomanPSMT" w:hAnsi="TimesNewRomanPSMT" w:cs="TimesNewRomanPSMT"/>
          <w:sz w:val="23"/>
          <w:szCs w:val="23"/>
        </w:rPr>
        <w:t xml:space="preserve"> </w:t>
      </w:r>
      <w:r w:rsidR="00151BF4">
        <w:rPr>
          <w:b/>
          <w:bCs/>
          <w:color w:val="FF0000"/>
          <w:w w:val="109"/>
          <w:sz w:val="24"/>
          <w:szCs w:val="24"/>
        </w:rPr>
        <w:t>28</w:t>
      </w:r>
      <w:r w:rsidR="00151BF4" w:rsidRPr="00156007">
        <w:rPr>
          <w:b/>
          <w:bCs/>
          <w:color w:val="FF0000"/>
          <w:w w:val="109"/>
          <w:sz w:val="24"/>
          <w:szCs w:val="24"/>
        </w:rPr>
        <w:t>/0</w:t>
      </w:r>
      <w:r w:rsidR="00151BF4">
        <w:rPr>
          <w:b/>
          <w:bCs/>
          <w:color w:val="FF0000"/>
          <w:w w:val="109"/>
          <w:sz w:val="24"/>
          <w:szCs w:val="24"/>
        </w:rPr>
        <w:t>7</w:t>
      </w:r>
      <w:r w:rsidR="00151BF4" w:rsidRPr="00156007">
        <w:rPr>
          <w:b/>
          <w:bCs/>
          <w:color w:val="FF0000"/>
          <w:w w:val="109"/>
          <w:sz w:val="24"/>
          <w:szCs w:val="24"/>
        </w:rPr>
        <w:t>/202</w:t>
      </w:r>
      <w:r w:rsidR="00151BF4">
        <w:rPr>
          <w:b/>
          <w:bCs/>
          <w:color w:val="FF0000"/>
          <w:w w:val="109"/>
          <w:sz w:val="24"/>
          <w:szCs w:val="24"/>
        </w:rPr>
        <w:t>6</w:t>
      </w:r>
      <w:r w:rsidR="00151BF4" w:rsidRPr="00156007">
        <w:rPr>
          <w:b/>
          <w:bCs/>
          <w:color w:val="FF0000"/>
          <w:w w:val="109"/>
          <w:sz w:val="24"/>
          <w:szCs w:val="24"/>
        </w:rPr>
        <w:t> </w:t>
      </w:r>
    </w:p>
    <w:p w14:paraId="6F88E0FA" w14:textId="77777777" w:rsidR="00D820E4" w:rsidRDefault="00D820E4" w:rsidP="00D820E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3"/>
          <w:szCs w:val="23"/>
        </w:rPr>
      </w:pPr>
      <w:r>
        <w:rPr>
          <w:rFonts w:ascii="TimesNewRomanPSMT" w:hAnsi="TimesNewRomanPSMT" w:cs="TimesNewRomanPSMT"/>
          <w:sz w:val="23"/>
          <w:szCs w:val="23"/>
        </w:rPr>
        <w:t>Liste des concurrents ayant déposé leurs plis:</w:t>
      </w:r>
    </w:p>
    <w:p w14:paraId="712BCFAD" w14:textId="77777777" w:rsidR="000E5D99" w:rsidRPr="000E5D99" w:rsidRDefault="00151BF4" w:rsidP="000E5D99">
      <w:pPr>
        <w:pStyle w:val="ListParagraph"/>
        <w:numPr>
          <w:ilvl w:val="0"/>
          <w:numId w:val="1"/>
        </w:numPr>
        <w:spacing w:before="120" w:line="245" w:lineRule="auto"/>
        <w:ind w:right="1021"/>
        <w:jc w:val="both"/>
        <w:rPr>
          <w:b/>
          <w:bCs/>
          <w:color w:val="FF0000"/>
          <w:w w:val="109"/>
          <w:sz w:val="24"/>
          <w:szCs w:val="24"/>
          <w:lang w:val="fr-FR"/>
        </w:rPr>
      </w:pPr>
      <w:r>
        <w:rPr>
          <w:b/>
          <w:bCs/>
          <w:color w:val="FF0000"/>
          <w:w w:val="109"/>
          <w:sz w:val="24"/>
          <w:szCs w:val="24"/>
          <w:lang w:val="fr-FR"/>
        </w:rPr>
        <w:t>SOCIETE ELECTOMAR SARL AU</w:t>
      </w:r>
      <w:r w:rsidRPr="00E21378">
        <w:rPr>
          <w:b/>
          <w:bCs/>
          <w:color w:val="FF0000"/>
          <w:w w:val="109"/>
          <w:sz w:val="24"/>
          <w:szCs w:val="24"/>
          <w:lang w:val="fr-FR"/>
        </w:rPr>
        <w:t> </w:t>
      </w:r>
      <w:r w:rsidR="000E5D99" w:rsidRPr="000E5D99">
        <w:rPr>
          <w:b/>
          <w:bCs/>
          <w:color w:val="FF0000"/>
          <w:w w:val="109"/>
          <w:sz w:val="24"/>
          <w:szCs w:val="24"/>
          <w:lang w:val="fr-FR"/>
        </w:rPr>
        <w:t>;</w:t>
      </w:r>
    </w:p>
    <w:p w14:paraId="38CB1F9A" w14:textId="77777777" w:rsidR="00D820E4" w:rsidRDefault="00D820E4" w:rsidP="00D820E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3"/>
          <w:szCs w:val="23"/>
        </w:rPr>
      </w:pPr>
      <w:r>
        <w:rPr>
          <w:rFonts w:ascii="TimesNewRomanPSMT" w:hAnsi="TimesNewRomanPSMT" w:cs="TimesNewRomanPSMT"/>
          <w:sz w:val="23"/>
          <w:szCs w:val="23"/>
        </w:rPr>
        <w:t>Liste des concurrents écartés à l'issue de l'examen des dossiers administratifs et techniques:</w:t>
      </w:r>
      <w:r w:rsidR="003C529F" w:rsidRPr="003C529F">
        <w:rPr>
          <w:b/>
          <w:bCs/>
          <w:color w:val="FF0000"/>
          <w:sz w:val="24"/>
          <w:szCs w:val="24"/>
        </w:rPr>
        <w:t xml:space="preserve"> </w:t>
      </w:r>
      <w:r w:rsidR="003C529F" w:rsidRPr="00C15A9B">
        <w:rPr>
          <w:b/>
          <w:bCs/>
          <w:color w:val="FF0000"/>
          <w:sz w:val="24"/>
          <w:szCs w:val="24"/>
        </w:rPr>
        <w:t>NEANT</w:t>
      </w:r>
    </w:p>
    <w:p w14:paraId="6388253E" w14:textId="77777777" w:rsidR="00D820E4" w:rsidRDefault="00D820E4" w:rsidP="003C529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3"/>
          <w:szCs w:val="23"/>
        </w:rPr>
      </w:pPr>
      <w:r>
        <w:rPr>
          <w:rFonts w:ascii="TimesNewRomanPSMT" w:hAnsi="TimesNewRomanPSMT" w:cs="TimesNewRomanPSMT"/>
          <w:sz w:val="23"/>
          <w:szCs w:val="23"/>
        </w:rPr>
        <w:t>Liste des concurrents admis sans réserve:</w:t>
      </w:r>
      <w:r w:rsidR="00B22E79">
        <w:rPr>
          <w:rFonts w:ascii="TimesNewRomanPSMT" w:hAnsi="TimesNewRomanPSMT" w:cs="TimesNewRomanPSMT"/>
          <w:sz w:val="23"/>
          <w:szCs w:val="23"/>
        </w:rPr>
        <w:t xml:space="preserve"> </w:t>
      </w:r>
      <w:r w:rsidR="00151BF4" w:rsidRPr="00C15A9B">
        <w:rPr>
          <w:b/>
          <w:bCs/>
          <w:color w:val="FF0000"/>
          <w:sz w:val="24"/>
          <w:szCs w:val="24"/>
        </w:rPr>
        <w:t>NEANT</w:t>
      </w:r>
    </w:p>
    <w:p w14:paraId="7909B49B" w14:textId="77777777" w:rsidR="00D820E4" w:rsidRDefault="00D820E4" w:rsidP="00D820E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3"/>
          <w:szCs w:val="23"/>
        </w:rPr>
      </w:pPr>
      <w:r>
        <w:rPr>
          <w:rFonts w:ascii="TimesNewRomanPSMT" w:hAnsi="TimesNewRomanPSMT" w:cs="TimesNewRomanPSMT"/>
          <w:sz w:val="23"/>
          <w:szCs w:val="23"/>
        </w:rPr>
        <w:t>Liste des concurrents admis avec réserve:</w:t>
      </w:r>
    </w:p>
    <w:p w14:paraId="04628C88" w14:textId="77777777" w:rsidR="003C529F" w:rsidRDefault="003C529F" w:rsidP="00D820E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3"/>
          <w:szCs w:val="23"/>
        </w:rPr>
      </w:pPr>
    </w:p>
    <w:tbl>
      <w:tblPr>
        <w:tblW w:w="9498" w:type="dxa"/>
        <w:tblInd w:w="-27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6"/>
        <w:gridCol w:w="6662"/>
      </w:tblGrid>
      <w:tr w:rsidR="003C529F" w:rsidRPr="00156007" w14:paraId="7FDD061A" w14:textId="77777777" w:rsidTr="00C715F9">
        <w:trPr>
          <w:trHeight w:hRule="exact" w:val="641"/>
        </w:trPr>
        <w:tc>
          <w:tcPr>
            <w:tcW w:w="2836" w:type="dxa"/>
            <w:tcBorders>
              <w:top w:val="single" w:sz="4" w:space="0" w:color="221F1F"/>
              <w:left w:val="single" w:sz="5" w:space="0" w:color="221F1F"/>
              <w:bottom w:val="single" w:sz="5" w:space="0" w:color="221F1F"/>
              <w:right w:val="single" w:sz="5" w:space="0" w:color="221F1F"/>
            </w:tcBorders>
            <w:shd w:val="clear" w:color="auto" w:fill="F1F1F2"/>
          </w:tcPr>
          <w:p w14:paraId="53B5F860" w14:textId="77777777" w:rsidR="003C529F" w:rsidRPr="008D0EEF" w:rsidRDefault="003C529F" w:rsidP="006C6EB7">
            <w:pPr>
              <w:spacing w:line="200" w:lineRule="exact"/>
              <w:ind w:left="1697" w:right="1015"/>
              <w:jc w:val="center"/>
              <w:rPr>
                <w:b/>
                <w:color w:val="221F1F"/>
                <w:w w:val="104"/>
                <w:sz w:val="24"/>
                <w:szCs w:val="24"/>
              </w:rPr>
            </w:pPr>
          </w:p>
          <w:p w14:paraId="070652D8" w14:textId="77777777" w:rsidR="003C529F" w:rsidRPr="00156007" w:rsidRDefault="003C529F" w:rsidP="006C6EB7">
            <w:pPr>
              <w:spacing w:line="200" w:lineRule="exact"/>
              <w:ind w:left="567" w:hanging="283"/>
              <w:jc w:val="center"/>
              <w:rPr>
                <w:sz w:val="24"/>
                <w:szCs w:val="24"/>
              </w:rPr>
            </w:pPr>
            <w:r w:rsidRPr="00912593">
              <w:rPr>
                <w:b/>
                <w:color w:val="221F1F"/>
                <w:sz w:val="24"/>
                <w:szCs w:val="24"/>
              </w:rPr>
              <w:t>C</w:t>
            </w:r>
            <w:r w:rsidRPr="00912593">
              <w:rPr>
                <w:b/>
                <w:color w:val="221F1F"/>
                <w:spacing w:val="1"/>
                <w:sz w:val="24"/>
                <w:szCs w:val="24"/>
              </w:rPr>
              <w:t>O</w:t>
            </w:r>
            <w:r w:rsidRPr="00912593">
              <w:rPr>
                <w:b/>
                <w:color w:val="221F1F"/>
                <w:sz w:val="24"/>
                <w:szCs w:val="24"/>
              </w:rPr>
              <w:t>NCURREN</w:t>
            </w:r>
            <w:r>
              <w:rPr>
                <w:b/>
                <w:color w:val="221F1F"/>
                <w:sz w:val="24"/>
                <w:szCs w:val="24"/>
              </w:rPr>
              <w:t>T</w:t>
            </w:r>
            <w:r w:rsidRPr="00912593">
              <w:rPr>
                <w:b/>
                <w:color w:val="221F1F"/>
                <w:sz w:val="24"/>
                <w:szCs w:val="24"/>
              </w:rPr>
              <w:t>S</w:t>
            </w:r>
          </w:p>
        </w:tc>
        <w:tc>
          <w:tcPr>
            <w:tcW w:w="6662" w:type="dxa"/>
            <w:tcBorders>
              <w:top w:val="single" w:sz="4" w:space="0" w:color="221F1F"/>
              <w:left w:val="single" w:sz="5" w:space="0" w:color="221F1F"/>
              <w:bottom w:val="single" w:sz="5" w:space="0" w:color="221F1F"/>
              <w:right w:val="single" w:sz="5" w:space="0" w:color="221F1F"/>
            </w:tcBorders>
            <w:shd w:val="clear" w:color="auto" w:fill="F1F1F2"/>
          </w:tcPr>
          <w:p w14:paraId="18A4E563" w14:textId="77777777" w:rsidR="003C529F" w:rsidRPr="00156007" w:rsidRDefault="003C529F" w:rsidP="006C6EB7">
            <w:pPr>
              <w:spacing w:line="200" w:lineRule="exact"/>
              <w:ind w:left="1458"/>
              <w:rPr>
                <w:b/>
                <w:color w:val="221F1F"/>
                <w:sz w:val="24"/>
                <w:szCs w:val="24"/>
              </w:rPr>
            </w:pPr>
          </w:p>
          <w:p w14:paraId="0900D44B" w14:textId="77777777" w:rsidR="003C529F" w:rsidRPr="00156007" w:rsidRDefault="003C529F" w:rsidP="006C6EB7">
            <w:pPr>
              <w:spacing w:line="200" w:lineRule="exact"/>
              <w:ind w:left="1458"/>
              <w:rPr>
                <w:sz w:val="24"/>
                <w:szCs w:val="24"/>
              </w:rPr>
            </w:pPr>
            <w:r w:rsidRPr="00156007">
              <w:rPr>
                <w:b/>
                <w:color w:val="221F1F"/>
                <w:sz w:val="24"/>
                <w:szCs w:val="24"/>
              </w:rPr>
              <w:t>OBJET</w:t>
            </w:r>
            <w:r w:rsidR="00085E47">
              <w:rPr>
                <w:b/>
                <w:color w:val="221F1F"/>
                <w:sz w:val="24"/>
                <w:szCs w:val="24"/>
              </w:rPr>
              <w:t xml:space="preserve"> </w:t>
            </w:r>
            <w:r w:rsidRPr="00156007">
              <w:rPr>
                <w:b/>
                <w:color w:val="221F1F"/>
                <w:sz w:val="24"/>
                <w:szCs w:val="24"/>
              </w:rPr>
              <w:t>DE</w:t>
            </w:r>
            <w:r w:rsidR="00085E47">
              <w:rPr>
                <w:b/>
                <w:color w:val="221F1F"/>
                <w:sz w:val="24"/>
                <w:szCs w:val="24"/>
              </w:rPr>
              <w:t xml:space="preserve"> </w:t>
            </w:r>
            <w:r w:rsidRPr="00156007">
              <w:rPr>
                <w:b/>
                <w:color w:val="221F1F"/>
                <w:sz w:val="24"/>
                <w:szCs w:val="24"/>
              </w:rPr>
              <w:t>LA</w:t>
            </w:r>
            <w:r w:rsidRPr="00156007">
              <w:rPr>
                <w:b/>
                <w:color w:val="221F1F"/>
                <w:w w:val="104"/>
                <w:sz w:val="24"/>
                <w:szCs w:val="24"/>
              </w:rPr>
              <w:t>RÉSERVE</w:t>
            </w:r>
          </w:p>
        </w:tc>
      </w:tr>
      <w:tr w:rsidR="00524C6C" w:rsidRPr="00FA1BEB" w14:paraId="72AB62B6" w14:textId="77777777" w:rsidTr="00C715F9">
        <w:trPr>
          <w:trHeight w:hRule="exact" w:val="992"/>
        </w:trPr>
        <w:tc>
          <w:tcPr>
            <w:tcW w:w="2836" w:type="dxa"/>
            <w:tcBorders>
              <w:top w:val="single" w:sz="5" w:space="0" w:color="221F1F"/>
              <w:left w:val="single" w:sz="5" w:space="0" w:color="221F1F"/>
              <w:bottom w:val="single" w:sz="4" w:space="0" w:color="221F1F"/>
              <w:right w:val="single" w:sz="5" w:space="0" w:color="221F1F"/>
            </w:tcBorders>
          </w:tcPr>
          <w:p w14:paraId="5D4010E0" w14:textId="77777777" w:rsidR="00132D63" w:rsidRDefault="00132D63" w:rsidP="00151BF4">
            <w:pPr>
              <w:spacing w:line="200" w:lineRule="exact"/>
              <w:ind w:left="102"/>
              <w:jc w:val="center"/>
              <w:rPr>
                <w:color w:val="FF0000"/>
                <w:sz w:val="24"/>
                <w:szCs w:val="24"/>
              </w:rPr>
            </w:pPr>
          </w:p>
          <w:p w14:paraId="7DD43DE8" w14:textId="77777777" w:rsidR="00524C6C" w:rsidRPr="00156007" w:rsidRDefault="00151BF4" w:rsidP="00151BF4">
            <w:pPr>
              <w:spacing w:line="200" w:lineRule="exact"/>
              <w:ind w:left="102"/>
              <w:jc w:val="center"/>
              <w:rPr>
                <w:sz w:val="24"/>
                <w:szCs w:val="24"/>
              </w:rPr>
            </w:pPr>
            <w:r w:rsidRPr="00151BF4">
              <w:rPr>
                <w:color w:val="FF0000"/>
                <w:sz w:val="24"/>
                <w:szCs w:val="24"/>
              </w:rPr>
              <w:t>SOCIETE ELECTOMAR SARL AU</w:t>
            </w:r>
          </w:p>
        </w:tc>
        <w:tc>
          <w:tcPr>
            <w:tcW w:w="6662" w:type="dxa"/>
            <w:tcBorders>
              <w:top w:val="single" w:sz="5" w:space="0" w:color="221F1F"/>
              <w:left w:val="single" w:sz="5" w:space="0" w:color="221F1F"/>
              <w:bottom w:val="single" w:sz="4" w:space="0" w:color="221F1F"/>
              <w:right w:val="single" w:sz="5" w:space="0" w:color="221F1F"/>
            </w:tcBorders>
          </w:tcPr>
          <w:p w14:paraId="5257F9FF" w14:textId="77777777" w:rsidR="00D665A5" w:rsidRDefault="00D665A5" w:rsidP="00132D63">
            <w:pPr>
              <w:spacing w:line="200" w:lineRule="exact"/>
              <w:ind w:left="102"/>
              <w:jc w:val="center"/>
              <w:rPr>
                <w:color w:val="FF0000"/>
                <w:sz w:val="24"/>
                <w:szCs w:val="24"/>
              </w:rPr>
            </w:pPr>
          </w:p>
          <w:p w14:paraId="141E8A46" w14:textId="4994EBD3" w:rsidR="00524C6C" w:rsidRPr="008D0EEF" w:rsidRDefault="00132D63" w:rsidP="00132D63">
            <w:pPr>
              <w:spacing w:line="200" w:lineRule="exact"/>
              <w:ind w:left="102"/>
              <w:jc w:val="center"/>
              <w:rPr>
                <w:color w:val="FF0000"/>
                <w:sz w:val="24"/>
                <w:szCs w:val="24"/>
              </w:rPr>
            </w:pPr>
            <w:r w:rsidRPr="00132D63">
              <w:rPr>
                <w:color w:val="FF0000"/>
                <w:sz w:val="24"/>
                <w:szCs w:val="24"/>
              </w:rPr>
              <w:t>A remplir la page N°2</w:t>
            </w:r>
            <w:r w:rsidR="00FE5072">
              <w:rPr>
                <w:color w:val="FF0000"/>
                <w:sz w:val="24"/>
                <w:szCs w:val="24"/>
              </w:rPr>
              <w:t xml:space="preserve"> du CPS</w:t>
            </w:r>
            <w:bookmarkStart w:id="0" w:name="_GoBack"/>
            <w:bookmarkEnd w:id="0"/>
            <w:r w:rsidRPr="00132D63">
              <w:rPr>
                <w:color w:val="FF0000"/>
                <w:sz w:val="24"/>
                <w:szCs w:val="24"/>
              </w:rPr>
              <w:t xml:space="preserve"> concern</w:t>
            </w:r>
            <w:r>
              <w:rPr>
                <w:color w:val="FF0000"/>
                <w:sz w:val="24"/>
                <w:szCs w:val="24"/>
              </w:rPr>
              <w:t>ant les parties contractantes (</w:t>
            </w:r>
            <w:r w:rsidRPr="00132D63">
              <w:rPr>
                <w:color w:val="FF0000"/>
                <w:sz w:val="24"/>
                <w:szCs w:val="24"/>
              </w:rPr>
              <w:t>personnes morales...)</w:t>
            </w:r>
          </w:p>
        </w:tc>
      </w:tr>
    </w:tbl>
    <w:p w14:paraId="33F6E4AB" w14:textId="77777777" w:rsidR="003C529F" w:rsidRDefault="003C529F" w:rsidP="00896B4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3"/>
          <w:szCs w:val="23"/>
        </w:rPr>
      </w:pPr>
    </w:p>
    <w:p w14:paraId="21AF3409" w14:textId="77777777" w:rsidR="00D820E4" w:rsidRDefault="00D820E4" w:rsidP="00896B4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3"/>
          <w:szCs w:val="23"/>
        </w:rPr>
      </w:pPr>
      <w:r>
        <w:rPr>
          <w:rFonts w:ascii="TimesNewRomanPSMT" w:hAnsi="TimesNewRomanPSMT" w:cs="TimesNewRomanPSMT"/>
          <w:sz w:val="23"/>
          <w:szCs w:val="23"/>
        </w:rPr>
        <w:t>Montant des actes d'engagement des concurrents:</w:t>
      </w:r>
    </w:p>
    <w:p w14:paraId="596C14C9" w14:textId="77777777" w:rsidR="003C529F" w:rsidRDefault="003C529F" w:rsidP="00896B4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3"/>
          <w:szCs w:val="23"/>
        </w:rPr>
      </w:pPr>
    </w:p>
    <w:tbl>
      <w:tblPr>
        <w:tblW w:w="9498" w:type="dxa"/>
        <w:tblInd w:w="-27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1"/>
        <w:gridCol w:w="4827"/>
      </w:tblGrid>
      <w:tr w:rsidR="003C529F" w:rsidRPr="00FA1BEB" w14:paraId="2430C532" w14:textId="77777777" w:rsidTr="00C715F9">
        <w:trPr>
          <w:trHeight w:hRule="exact" w:val="792"/>
        </w:trPr>
        <w:tc>
          <w:tcPr>
            <w:tcW w:w="4671" w:type="dxa"/>
            <w:tcBorders>
              <w:top w:val="single" w:sz="4" w:space="0" w:color="221F1F"/>
              <w:left w:val="single" w:sz="5" w:space="0" w:color="221F1F"/>
              <w:bottom w:val="single" w:sz="4" w:space="0" w:color="221F1F"/>
              <w:right w:val="single" w:sz="5" w:space="0" w:color="221F1F"/>
            </w:tcBorders>
            <w:shd w:val="clear" w:color="auto" w:fill="F1F1F2"/>
          </w:tcPr>
          <w:p w14:paraId="226642DB" w14:textId="77777777" w:rsidR="003C529F" w:rsidRPr="008D0EEF" w:rsidRDefault="003C529F" w:rsidP="006C6EB7">
            <w:pPr>
              <w:spacing w:line="200" w:lineRule="exact"/>
              <w:ind w:right="425"/>
              <w:jc w:val="center"/>
              <w:rPr>
                <w:b/>
                <w:color w:val="221F1F"/>
                <w:w w:val="104"/>
                <w:sz w:val="24"/>
                <w:szCs w:val="24"/>
              </w:rPr>
            </w:pPr>
          </w:p>
          <w:p w14:paraId="481F8B3F" w14:textId="77777777" w:rsidR="003C529F" w:rsidRPr="00156007" w:rsidRDefault="003C529F" w:rsidP="006C6EB7">
            <w:pPr>
              <w:spacing w:line="200" w:lineRule="exact"/>
              <w:ind w:right="425"/>
              <w:jc w:val="center"/>
              <w:rPr>
                <w:sz w:val="24"/>
                <w:szCs w:val="24"/>
              </w:rPr>
            </w:pPr>
            <w:r w:rsidRPr="00156007">
              <w:rPr>
                <w:b/>
                <w:color w:val="221F1F"/>
                <w:w w:val="104"/>
                <w:sz w:val="24"/>
                <w:szCs w:val="24"/>
              </w:rPr>
              <w:t>C</w:t>
            </w:r>
            <w:r w:rsidRPr="00156007">
              <w:rPr>
                <w:b/>
                <w:color w:val="221F1F"/>
                <w:spacing w:val="1"/>
                <w:w w:val="104"/>
                <w:sz w:val="24"/>
                <w:szCs w:val="24"/>
              </w:rPr>
              <w:t>O</w:t>
            </w:r>
            <w:r w:rsidRPr="00156007">
              <w:rPr>
                <w:b/>
                <w:color w:val="221F1F"/>
                <w:w w:val="104"/>
                <w:sz w:val="24"/>
                <w:szCs w:val="24"/>
              </w:rPr>
              <w:t>NCURRENTS</w:t>
            </w:r>
          </w:p>
        </w:tc>
        <w:tc>
          <w:tcPr>
            <w:tcW w:w="4827" w:type="dxa"/>
            <w:tcBorders>
              <w:top w:val="single" w:sz="4" w:space="0" w:color="221F1F"/>
              <w:left w:val="single" w:sz="5" w:space="0" w:color="221F1F"/>
              <w:bottom w:val="single" w:sz="4" w:space="0" w:color="221F1F"/>
              <w:right w:val="single" w:sz="5" w:space="0" w:color="221F1F"/>
            </w:tcBorders>
            <w:shd w:val="clear" w:color="auto" w:fill="F1F1F2"/>
          </w:tcPr>
          <w:p w14:paraId="7D2DD8DC" w14:textId="77777777" w:rsidR="003C529F" w:rsidRPr="00E46CBF" w:rsidRDefault="003C529F" w:rsidP="006C6EB7">
            <w:pPr>
              <w:spacing w:line="200" w:lineRule="exact"/>
              <w:ind w:left="832"/>
              <w:jc w:val="center"/>
              <w:rPr>
                <w:b/>
                <w:color w:val="221F1F"/>
                <w:spacing w:val="1"/>
                <w:w w:val="104"/>
                <w:sz w:val="24"/>
                <w:szCs w:val="24"/>
              </w:rPr>
            </w:pPr>
          </w:p>
          <w:p w14:paraId="62E55C1E" w14:textId="1F84455F" w:rsidR="003C529F" w:rsidRPr="00E46CBF" w:rsidRDefault="003C529F" w:rsidP="006C6EB7">
            <w:pPr>
              <w:spacing w:line="200" w:lineRule="exact"/>
              <w:ind w:left="832"/>
              <w:jc w:val="center"/>
              <w:rPr>
                <w:b/>
                <w:color w:val="221F1F"/>
                <w:w w:val="104"/>
                <w:sz w:val="24"/>
                <w:szCs w:val="24"/>
              </w:rPr>
            </w:pPr>
            <w:r w:rsidRPr="00E46CBF">
              <w:rPr>
                <w:b/>
                <w:color w:val="221F1F"/>
                <w:spacing w:val="1"/>
                <w:w w:val="104"/>
                <w:sz w:val="24"/>
                <w:szCs w:val="24"/>
              </w:rPr>
              <w:t>MO</w:t>
            </w:r>
            <w:r w:rsidRPr="00E46CBF">
              <w:rPr>
                <w:b/>
                <w:color w:val="221F1F"/>
                <w:w w:val="104"/>
                <w:sz w:val="24"/>
                <w:szCs w:val="24"/>
              </w:rPr>
              <w:t>NT</w:t>
            </w:r>
            <w:r w:rsidRPr="00E46CBF">
              <w:rPr>
                <w:b/>
                <w:color w:val="221F1F"/>
                <w:spacing w:val="2"/>
                <w:w w:val="104"/>
                <w:sz w:val="24"/>
                <w:szCs w:val="24"/>
              </w:rPr>
              <w:t>A</w:t>
            </w:r>
            <w:r w:rsidRPr="00E46CBF">
              <w:rPr>
                <w:b/>
                <w:color w:val="221F1F"/>
                <w:w w:val="104"/>
                <w:sz w:val="24"/>
                <w:szCs w:val="24"/>
              </w:rPr>
              <w:t>NTS</w:t>
            </w:r>
            <w:r w:rsidR="00230826">
              <w:rPr>
                <w:b/>
                <w:color w:val="221F1F"/>
                <w:w w:val="104"/>
                <w:sz w:val="24"/>
                <w:szCs w:val="24"/>
              </w:rPr>
              <w:t xml:space="preserve"> </w:t>
            </w:r>
            <w:r w:rsidRPr="00E46CBF">
              <w:rPr>
                <w:b/>
                <w:color w:val="221F1F"/>
                <w:w w:val="104"/>
                <w:sz w:val="24"/>
                <w:szCs w:val="24"/>
              </w:rPr>
              <w:t>DES</w:t>
            </w:r>
            <w:r w:rsidR="00230826">
              <w:rPr>
                <w:b/>
                <w:color w:val="221F1F"/>
                <w:w w:val="104"/>
                <w:sz w:val="24"/>
                <w:szCs w:val="24"/>
              </w:rPr>
              <w:t xml:space="preserve"> </w:t>
            </w:r>
            <w:r w:rsidRPr="00E46CBF">
              <w:rPr>
                <w:b/>
                <w:color w:val="221F1F"/>
                <w:w w:val="104"/>
                <w:sz w:val="24"/>
                <w:szCs w:val="24"/>
              </w:rPr>
              <w:t>ACTES</w:t>
            </w:r>
          </w:p>
          <w:p w14:paraId="140BCFD4" w14:textId="77777777" w:rsidR="003C529F" w:rsidRPr="00E46CBF" w:rsidRDefault="003C529F" w:rsidP="006C6EB7">
            <w:pPr>
              <w:spacing w:line="200" w:lineRule="exact"/>
              <w:ind w:left="832"/>
              <w:jc w:val="center"/>
              <w:rPr>
                <w:sz w:val="24"/>
                <w:szCs w:val="24"/>
              </w:rPr>
            </w:pPr>
            <w:r w:rsidRPr="00E46CBF">
              <w:rPr>
                <w:b/>
                <w:color w:val="221F1F"/>
                <w:w w:val="104"/>
                <w:sz w:val="24"/>
                <w:szCs w:val="24"/>
              </w:rPr>
              <w:t xml:space="preserve"> (EN DH TTC)</w:t>
            </w:r>
          </w:p>
        </w:tc>
      </w:tr>
      <w:tr w:rsidR="000E5D99" w:rsidRPr="00156007" w14:paraId="3D347A9C" w14:textId="77777777" w:rsidTr="00C715F9">
        <w:trPr>
          <w:trHeight w:hRule="exact" w:val="411"/>
        </w:trPr>
        <w:tc>
          <w:tcPr>
            <w:tcW w:w="4671" w:type="dxa"/>
            <w:tcBorders>
              <w:top w:val="single" w:sz="4" w:space="0" w:color="221F1F"/>
              <w:left w:val="single" w:sz="5" w:space="0" w:color="221F1F"/>
              <w:bottom w:val="single" w:sz="5" w:space="0" w:color="221F1F"/>
              <w:right w:val="single" w:sz="5" w:space="0" w:color="221F1F"/>
            </w:tcBorders>
            <w:vAlign w:val="center"/>
          </w:tcPr>
          <w:p w14:paraId="7E09C615" w14:textId="64E7407C" w:rsidR="000E5D99" w:rsidRPr="00D819CB" w:rsidRDefault="001752EB" w:rsidP="00487EEB">
            <w:pPr>
              <w:jc w:val="center"/>
              <w:rPr>
                <w:color w:val="FF0000"/>
                <w:sz w:val="24"/>
                <w:szCs w:val="24"/>
              </w:rPr>
            </w:pPr>
            <w:r w:rsidRPr="00151BF4">
              <w:rPr>
                <w:color w:val="FF0000"/>
                <w:sz w:val="24"/>
                <w:szCs w:val="24"/>
              </w:rPr>
              <w:t>SOCIETE</w:t>
            </w:r>
            <w:r w:rsidR="00132D63" w:rsidRPr="00132D63">
              <w:rPr>
                <w:color w:val="FF0000"/>
                <w:sz w:val="24"/>
                <w:szCs w:val="24"/>
              </w:rPr>
              <w:t xml:space="preserve"> ELECTOMAR SARL AU</w:t>
            </w:r>
          </w:p>
        </w:tc>
        <w:tc>
          <w:tcPr>
            <w:tcW w:w="4827" w:type="dxa"/>
            <w:tcBorders>
              <w:top w:val="single" w:sz="4" w:space="0" w:color="221F1F"/>
              <w:left w:val="single" w:sz="5" w:space="0" w:color="221F1F"/>
              <w:bottom w:val="single" w:sz="5" w:space="0" w:color="221F1F"/>
              <w:right w:val="single" w:sz="5" w:space="0" w:color="221F1F"/>
            </w:tcBorders>
            <w:vAlign w:val="center"/>
          </w:tcPr>
          <w:p w14:paraId="5801194D" w14:textId="541B5D43" w:rsidR="000E5D99" w:rsidRPr="00832F6F" w:rsidRDefault="00132D63" w:rsidP="00132D63">
            <w:pPr>
              <w:jc w:val="center"/>
              <w:rPr>
                <w:color w:val="FF0000"/>
                <w:sz w:val="24"/>
                <w:szCs w:val="24"/>
              </w:rPr>
            </w:pPr>
            <w:r w:rsidRPr="00132D63">
              <w:rPr>
                <w:color w:val="FF0000"/>
                <w:sz w:val="24"/>
                <w:szCs w:val="24"/>
              </w:rPr>
              <w:t xml:space="preserve">1194475.68 </w:t>
            </w:r>
            <w:r w:rsidR="00230826">
              <w:rPr>
                <w:color w:val="FF0000"/>
                <w:sz w:val="24"/>
                <w:szCs w:val="24"/>
              </w:rPr>
              <w:t>DH</w:t>
            </w:r>
          </w:p>
        </w:tc>
      </w:tr>
    </w:tbl>
    <w:p w14:paraId="21509222" w14:textId="77777777" w:rsidR="003C529F" w:rsidRDefault="003C529F" w:rsidP="00896B4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3"/>
          <w:szCs w:val="23"/>
        </w:rPr>
      </w:pPr>
    </w:p>
    <w:p w14:paraId="2B02E590" w14:textId="77777777" w:rsidR="00D820E4" w:rsidRDefault="00D820E4" w:rsidP="00D820E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3"/>
          <w:szCs w:val="23"/>
        </w:rPr>
      </w:pPr>
      <w:r>
        <w:rPr>
          <w:rFonts w:ascii="TimesNewRomanPSMT" w:hAnsi="TimesNewRomanPSMT" w:cs="TimesNewRomanPSMT"/>
          <w:sz w:val="23"/>
          <w:szCs w:val="23"/>
        </w:rPr>
        <w:t>Vérification des montants des actes d'engagement des concurrents:</w:t>
      </w:r>
    </w:p>
    <w:p w14:paraId="292D9C88" w14:textId="77777777" w:rsidR="001518BE" w:rsidRDefault="001518BE" w:rsidP="00D820E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3"/>
          <w:szCs w:val="23"/>
        </w:rPr>
      </w:pPr>
    </w:p>
    <w:tbl>
      <w:tblPr>
        <w:tblW w:w="9498" w:type="dxa"/>
        <w:tblInd w:w="-27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94"/>
        <w:gridCol w:w="3544"/>
        <w:gridCol w:w="3260"/>
      </w:tblGrid>
      <w:tr w:rsidR="003C529F" w:rsidRPr="00FA1BEB" w14:paraId="5E26A04B" w14:textId="77777777" w:rsidTr="00C715F9">
        <w:trPr>
          <w:trHeight w:hRule="exact" w:val="1050"/>
        </w:trPr>
        <w:tc>
          <w:tcPr>
            <w:tcW w:w="2694" w:type="dxa"/>
            <w:tcBorders>
              <w:top w:val="single" w:sz="5" w:space="0" w:color="221F1F"/>
              <w:left w:val="single" w:sz="5" w:space="0" w:color="221F1F"/>
              <w:bottom w:val="single" w:sz="5" w:space="0" w:color="221F1F"/>
              <w:right w:val="single" w:sz="5" w:space="0" w:color="221F1F"/>
            </w:tcBorders>
            <w:shd w:val="clear" w:color="auto" w:fill="F1F1F2"/>
            <w:vAlign w:val="center"/>
          </w:tcPr>
          <w:p w14:paraId="55DAD15D" w14:textId="77777777" w:rsidR="003C529F" w:rsidRPr="00156007" w:rsidRDefault="003C529F" w:rsidP="006C6EB7">
            <w:pPr>
              <w:spacing w:before="3" w:line="100" w:lineRule="exact"/>
              <w:rPr>
                <w:sz w:val="24"/>
                <w:szCs w:val="24"/>
              </w:rPr>
            </w:pPr>
          </w:p>
          <w:p w14:paraId="469ED352" w14:textId="77777777" w:rsidR="003C529F" w:rsidRPr="00156007" w:rsidRDefault="003C529F" w:rsidP="006C6EB7">
            <w:pPr>
              <w:ind w:left="419"/>
              <w:rPr>
                <w:sz w:val="24"/>
                <w:szCs w:val="24"/>
              </w:rPr>
            </w:pPr>
            <w:r w:rsidRPr="00156007">
              <w:rPr>
                <w:b/>
                <w:color w:val="221F1F"/>
                <w:sz w:val="24"/>
                <w:szCs w:val="24"/>
              </w:rPr>
              <w:t>C</w:t>
            </w:r>
            <w:r w:rsidRPr="00156007">
              <w:rPr>
                <w:b/>
                <w:color w:val="221F1F"/>
                <w:spacing w:val="1"/>
                <w:sz w:val="24"/>
                <w:szCs w:val="24"/>
              </w:rPr>
              <w:t>o</w:t>
            </w:r>
            <w:r w:rsidRPr="00156007">
              <w:rPr>
                <w:b/>
                <w:color w:val="221F1F"/>
                <w:sz w:val="24"/>
                <w:szCs w:val="24"/>
              </w:rPr>
              <w:t>ncurrent</w:t>
            </w:r>
          </w:p>
        </w:tc>
        <w:tc>
          <w:tcPr>
            <w:tcW w:w="3544" w:type="dxa"/>
            <w:tcBorders>
              <w:top w:val="single" w:sz="5" w:space="0" w:color="221F1F"/>
              <w:left w:val="single" w:sz="5" w:space="0" w:color="221F1F"/>
              <w:bottom w:val="single" w:sz="5" w:space="0" w:color="221F1F"/>
              <w:right w:val="single" w:sz="5" w:space="0" w:color="221F1F"/>
            </w:tcBorders>
            <w:shd w:val="clear" w:color="auto" w:fill="F1F1F2"/>
            <w:vAlign w:val="center"/>
          </w:tcPr>
          <w:p w14:paraId="561DD844" w14:textId="77777777" w:rsidR="003C529F" w:rsidRPr="00156007" w:rsidRDefault="003C529F" w:rsidP="006C6EB7">
            <w:pPr>
              <w:spacing w:line="220" w:lineRule="exact"/>
              <w:ind w:left="941" w:right="442" w:hanging="374"/>
              <w:jc w:val="center"/>
              <w:rPr>
                <w:sz w:val="24"/>
                <w:szCs w:val="24"/>
              </w:rPr>
            </w:pPr>
            <w:r w:rsidRPr="00156007">
              <w:rPr>
                <w:b/>
                <w:color w:val="221F1F"/>
                <w:spacing w:val="1"/>
                <w:sz w:val="24"/>
                <w:szCs w:val="24"/>
              </w:rPr>
              <w:t>Mo</w:t>
            </w:r>
            <w:r w:rsidRPr="00156007">
              <w:rPr>
                <w:b/>
                <w:color w:val="221F1F"/>
                <w:sz w:val="24"/>
                <w:szCs w:val="24"/>
              </w:rPr>
              <w:t>nt</w:t>
            </w:r>
            <w:r w:rsidRPr="00156007">
              <w:rPr>
                <w:b/>
                <w:color w:val="221F1F"/>
                <w:spacing w:val="2"/>
                <w:sz w:val="24"/>
                <w:szCs w:val="24"/>
              </w:rPr>
              <w:t>a</w:t>
            </w:r>
            <w:r w:rsidRPr="00156007">
              <w:rPr>
                <w:b/>
                <w:color w:val="221F1F"/>
                <w:sz w:val="24"/>
                <w:szCs w:val="24"/>
              </w:rPr>
              <w:t>nts</w:t>
            </w:r>
            <w:r>
              <w:rPr>
                <w:b/>
                <w:color w:val="221F1F"/>
                <w:sz w:val="24"/>
                <w:szCs w:val="24"/>
              </w:rPr>
              <w:t xml:space="preserve"> </w:t>
            </w:r>
            <w:r w:rsidRPr="00156007">
              <w:rPr>
                <w:b/>
                <w:color w:val="221F1F"/>
                <w:sz w:val="24"/>
                <w:szCs w:val="24"/>
              </w:rPr>
              <w:t>des</w:t>
            </w:r>
            <w:r>
              <w:rPr>
                <w:b/>
                <w:color w:val="221F1F"/>
                <w:sz w:val="24"/>
                <w:szCs w:val="24"/>
              </w:rPr>
              <w:t xml:space="preserve"> </w:t>
            </w:r>
            <w:r w:rsidRPr="00156007">
              <w:rPr>
                <w:b/>
                <w:color w:val="221F1F"/>
                <w:w w:val="99"/>
                <w:sz w:val="24"/>
                <w:szCs w:val="24"/>
              </w:rPr>
              <w:t>actes</w:t>
            </w:r>
          </w:p>
          <w:p w14:paraId="51FE7C9F" w14:textId="77777777" w:rsidR="003C529F" w:rsidRPr="00156007" w:rsidRDefault="003C529F" w:rsidP="006C6EB7">
            <w:pPr>
              <w:spacing w:before="1"/>
              <w:ind w:left="346" w:right="347"/>
              <w:jc w:val="center"/>
              <w:rPr>
                <w:sz w:val="24"/>
                <w:szCs w:val="24"/>
              </w:rPr>
            </w:pPr>
            <w:r w:rsidRPr="00156007">
              <w:rPr>
                <w:b/>
                <w:color w:val="221F1F"/>
                <w:spacing w:val="1"/>
                <w:sz w:val="24"/>
                <w:szCs w:val="24"/>
              </w:rPr>
              <w:t>d’engag</w:t>
            </w:r>
            <w:r w:rsidRPr="00156007">
              <w:rPr>
                <w:b/>
                <w:color w:val="221F1F"/>
                <w:spacing w:val="3"/>
                <w:sz w:val="24"/>
                <w:szCs w:val="24"/>
              </w:rPr>
              <w:t>e</w:t>
            </w:r>
            <w:r w:rsidRPr="00156007">
              <w:rPr>
                <w:b/>
                <w:color w:val="221F1F"/>
                <w:spacing w:val="-5"/>
                <w:sz w:val="24"/>
                <w:szCs w:val="24"/>
              </w:rPr>
              <w:t>m</w:t>
            </w:r>
            <w:r w:rsidRPr="00156007">
              <w:rPr>
                <w:b/>
                <w:color w:val="221F1F"/>
                <w:spacing w:val="1"/>
                <w:sz w:val="24"/>
                <w:szCs w:val="24"/>
              </w:rPr>
              <w:t>en</w:t>
            </w:r>
            <w:r w:rsidRPr="00156007">
              <w:rPr>
                <w:b/>
                <w:color w:val="221F1F"/>
                <w:sz w:val="24"/>
                <w:szCs w:val="24"/>
              </w:rPr>
              <w:t>t</w:t>
            </w:r>
            <w:r>
              <w:rPr>
                <w:b/>
                <w:color w:val="221F1F"/>
                <w:sz w:val="24"/>
                <w:szCs w:val="24"/>
              </w:rPr>
              <w:t xml:space="preserve"> </w:t>
            </w:r>
            <w:r w:rsidRPr="00156007">
              <w:rPr>
                <w:b/>
                <w:color w:val="221F1F"/>
                <w:spacing w:val="1"/>
                <w:sz w:val="24"/>
                <w:szCs w:val="24"/>
              </w:rPr>
              <w:t>avan</w:t>
            </w:r>
            <w:r w:rsidRPr="00156007">
              <w:rPr>
                <w:b/>
                <w:color w:val="221F1F"/>
                <w:sz w:val="24"/>
                <w:szCs w:val="24"/>
              </w:rPr>
              <w:t>t</w:t>
            </w:r>
            <w:r>
              <w:rPr>
                <w:b/>
                <w:color w:val="221F1F"/>
                <w:sz w:val="24"/>
                <w:szCs w:val="24"/>
              </w:rPr>
              <w:t xml:space="preserve"> </w:t>
            </w:r>
            <w:r w:rsidRPr="00156007">
              <w:rPr>
                <w:b/>
                <w:color w:val="221F1F"/>
                <w:spacing w:val="1"/>
                <w:w w:val="99"/>
                <w:sz w:val="24"/>
                <w:szCs w:val="24"/>
              </w:rPr>
              <w:t>rectification</w:t>
            </w:r>
          </w:p>
        </w:tc>
        <w:tc>
          <w:tcPr>
            <w:tcW w:w="3260" w:type="dxa"/>
            <w:tcBorders>
              <w:top w:val="single" w:sz="5" w:space="0" w:color="221F1F"/>
              <w:left w:val="single" w:sz="5" w:space="0" w:color="221F1F"/>
              <w:bottom w:val="single" w:sz="5" w:space="0" w:color="221F1F"/>
              <w:right w:val="single" w:sz="5" w:space="0" w:color="221F1F"/>
            </w:tcBorders>
            <w:shd w:val="clear" w:color="auto" w:fill="F1F1F2"/>
            <w:vAlign w:val="center"/>
          </w:tcPr>
          <w:p w14:paraId="2AFFCA63" w14:textId="77777777" w:rsidR="003C529F" w:rsidRPr="00156007" w:rsidRDefault="003C529F" w:rsidP="006C6EB7">
            <w:pPr>
              <w:spacing w:line="220" w:lineRule="exact"/>
              <w:ind w:left="932" w:right="200" w:hanging="807"/>
              <w:jc w:val="center"/>
              <w:rPr>
                <w:sz w:val="24"/>
                <w:szCs w:val="24"/>
              </w:rPr>
            </w:pPr>
            <w:r w:rsidRPr="00156007">
              <w:rPr>
                <w:b/>
                <w:color w:val="221F1F"/>
                <w:spacing w:val="1"/>
                <w:sz w:val="24"/>
                <w:szCs w:val="24"/>
              </w:rPr>
              <w:t>Mo</w:t>
            </w:r>
            <w:r w:rsidRPr="00156007">
              <w:rPr>
                <w:b/>
                <w:color w:val="221F1F"/>
                <w:sz w:val="24"/>
                <w:szCs w:val="24"/>
              </w:rPr>
              <w:t>nt</w:t>
            </w:r>
            <w:r w:rsidRPr="00156007">
              <w:rPr>
                <w:b/>
                <w:color w:val="221F1F"/>
                <w:spacing w:val="2"/>
                <w:sz w:val="24"/>
                <w:szCs w:val="24"/>
              </w:rPr>
              <w:t>a</w:t>
            </w:r>
            <w:r w:rsidRPr="00156007">
              <w:rPr>
                <w:b/>
                <w:color w:val="221F1F"/>
                <w:sz w:val="24"/>
                <w:szCs w:val="24"/>
              </w:rPr>
              <w:t>nts</w:t>
            </w:r>
            <w:r>
              <w:rPr>
                <w:b/>
                <w:color w:val="221F1F"/>
                <w:sz w:val="24"/>
                <w:szCs w:val="24"/>
              </w:rPr>
              <w:t xml:space="preserve"> </w:t>
            </w:r>
            <w:r w:rsidRPr="00156007">
              <w:rPr>
                <w:b/>
                <w:color w:val="221F1F"/>
                <w:sz w:val="24"/>
                <w:szCs w:val="24"/>
              </w:rPr>
              <w:t>des</w:t>
            </w:r>
            <w:r>
              <w:rPr>
                <w:b/>
                <w:color w:val="221F1F"/>
                <w:sz w:val="24"/>
                <w:szCs w:val="24"/>
              </w:rPr>
              <w:t xml:space="preserve"> </w:t>
            </w:r>
            <w:r w:rsidRPr="00156007">
              <w:rPr>
                <w:b/>
                <w:color w:val="221F1F"/>
                <w:w w:val="99"/>
                <w:sz w:val="24"/>
                <w:szCs w:val="24"/>
              </w:rPr>
              <w:t>actes</w:t>
            </w:r>
          </w:p>
          <w:p w14:paraId="3203FDA6" w14:textId="77777777" w:rsidR="003C529F" w:rsidRPr="00156007" w:rsidRDefault="003C529F" w:rsidP="006C6EB7">
            <w:pPr>
              <w:spacing w:line="220" w:lineRule="exact"/>
              <w:ind w:left="932" w:right="200" w:hanging="807"/>
              <w:jc w:val="center"/>
              <w:rPr>
                <w:sz w:val="24"/>
                <w:szCs w:val="24"/>
              </w:rPr>
            </w:pPr>
            <w:r w:rsidRPr="00156007">
              <w:rPr>
                <w:b/>
                <w:color w:val="221F1F"/>
                <w:sz w:val="24"/>
                <w:szCs w:val="24"/>
              </w:rPr>
              <w:t>d’engag</w:t>
            </w:r>
            <w:r w:rsidRPr="00ED4CC5">
              <w:rPr>
                <w:b/>
                <w:color w:val="221F1F"/>
                <w:sz w:val="24"/>
                <w:szCs w:val="24"/>
              </w:rPr>
              <w:t>em</w:t>
            </w:r>
            <w:r w:rsidRPr="00156007">
              <w:rPr>
                <w:b/>
                <w:color w:val="221F1F"/>
                <w:sz w:val="24"/>
                <w:szCs w:val="24"/>
              </w:rPr>
              <w:t>ent</w:t>
            </w:r>
            <w:r w:rsidRPr="00ED4CC5">
              <w:rPr>
                <w:b/>
                <w:color w:val="221F1F"/>
                <w:sz w:val="24"/>
                <w:szCs w:val="24"/>
              </w:rPr>
              <w:t>s rectifiés</w:t>
            </w:r>
          </w:p>
        </w:tc>
      </w:tr>
      <w:tr w:rsidR="000E5D99" w:rsidRPr="00053310" w14:paraId="7CC36AE1" w14:textId="77777777" w:rsidTr="00C715F9">
        <w:trPr>
          <w:trHeight w:hRule="exact" w:val="651"/>
        </w:trPr>
        <w:tc>
          <w:tcPr>
            <w:tcW w:w="2694" w:type="dxa"/>
            <w:tcBorders>
              <w:top w:val="single" w:sz="4" w:space="0" w:color="221F1F"/>
              <w:left w:val="single" w:sz="5" w:space="0" w:color="221F1F"/>
              <w:bottom w:val="single" w:sz="5" w:space="0" w:color="221F1F"/>
              <w:right w:val="single" w:sz="5" w:space="0" w:color="221F1F"/>
            </w:tcBorders>
            <w:vAlign w:val="center"/>
          </w:tcPr>
          <w:p w14:paraId="0AE05908" w14:textId="77777777" w:rsidR="000E5D99" w:rsidRPr="00D819CB" w:rsidRDefault="00132D63" w:rsidP="00487EEB">
            <w:pPr>
              <w:jc w:val="center"/>
              <w:rPr>
                <w:color w:val="FF0000"/>
                <w:sz w:val="24"/>
                <w:szCs w:val="24"/>
              </w:rPr>
            </w:pPr>
            <w:r w:rsidRPr="00132D63">
              <w:rPr>
                <w:color w:val="FF0000"/>
                <w:sz w:val="24"/>
                <w:szCs w:val="24"/>
              </w:rPr>
              <w:t>SOCIETE ELECTOMAR SARL AU</w:t>
            </w:r>
          </w:p>
        </w:tc>
        <w:tc>
          <w:tcPr>
            <w:tcW w:w="3544" w:type="dxa"/>
            <w:tcBorders>
              <w:top w:val="single" w:sz="4" w:space="0" w:color="221F1F"/>
              <w:left w:val="single" w:sz="5" w:space="0" w:color="221F1F"/>
              <w:bottom w:val="single" w:sz="5" w:space="0" w:color="221F1F"/>
              <w:right w:val="single" w:sz="5" w:space="0" w:color="221F1F"/>
            </w:tcBorders>
            <w:vAlign w:val="center"/>
          </w:tcPr>
          <w:p w14:paraId="5BC43E14" w14:textId="2DF5F874" w:rsidR="000E5D99" w:rsidRPr="00832F6F" w:rsidRDefault="00132D63" w:rsidP="00487EEB">
            <w:pPr>
              <w:jc w:val="center"/>
              <w:rPr>
                <w:color w:val="FF0000"/>
                <w:sz w:val="24"/>
                <w:szCs w:val="24"/>
              </w:rPr>
            </w:pPr>
            <w:r w:rsidRPr="00132D63">
              <w:rPr>
                <w:color w:val="FF0000"/>
                <w:sz w:val="24"/>
                <w:szCs w:val="24"/>
              </w:rPr>
              <w:t>1194475.68</w:t>
            </w:r>
            <w:r w:rsidR="00230826">
              <w:rPr>
                <w:color w:val="FF0000"/>
                <w:sz w:val="24"/>
                <w:szCs w:val="24"/>
              </w:rPr>
              <w:t xml:space="preserve"> DH</w:t>
            </w:r>
          </w:p>
        </w:tc>
        <w:tc>
          <w:tcPr>
            <w:tcW w:w="3260" w:type="dxa"/>
            <w:tcBorders>
              <w:top w:val="single" w:sz="4" w:space="0" w:color="221F1F"/>
              <w:left w:val="single" w:sz="5" w:space="0" w:color="221F1F"/>
              <w:bottom w:val="single" w:sz="5" w:space="0" w:color="221F1F"/>
              <w:right w:val="single" w:sz="5" w:space="0" w:color="221F1F"/>
            </w:tcBorders>
            <w:vAlign w:val="center"/>
          </w:tcPr>
          <w:p w14:paraId="128E6B9F" w14:textId="5CDD60F0" w:rsidR="000E5D99" w:rsidRPr="00832F6F" w:rsidRDefault="00132D63" w:rsidP="00487EEB">
            <w:pPr>
              <w:jc w:val="center"/>
              <w:rPr>
                <w:color w:val="FF0000"/>
                <w:sz w:val="24"/>
                <w:szCs w:val="24"/>
              </w:rPr>
            </w:pPr>
            <w:r w:rsidRPr="00132D63">
              <w:rPr>
                <w:color w:val="FF0000"/>
                <w:sz w:val="24"/>
                <w:szCs w:val="24"/>
              </w:rPr>
              <w:t>1194475.68</w:t>
            </w:r>
            <w:r w:rsidR="00230826">
              <w:rPr>
                <w:color w:val="FF0000"/>
                <w:sz w:val="24"/>
                <w:szCs w:val="24"/>
              </w:rPr>
              <w:t xml:space="preserve"> DH</w:t>
            </w:r>
          </w:p>
        </w:tc>
      </w:tr>
    </w:tbl>
    <w:p w14:paraId="6FE83BD0" w14:textId="77777777" w:rsidR="003C529F" w:rsidRDefault="003C529F" w:rsidP="00D820E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3"/>
          <w:szCs w:val="23"/>
        </w:rPr>
      </w:pPr>
    </w:p>
    <w:p w14:paraId="3B4B80FD" w14:textId="77777777" w:rsidR="00D820E4" w:rsidRDefault="00D820E4" w:rsidP="00D820E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Liste des concurrents écartés:</w:t>
      </w:r>
      <w:r w:rsidR="00896B42">
        <w:rPr>
          <w:rFonts w:ascii="TimesNewRomanPSMT" w:hAnsi="TimesNewRomanPSMT" w:cs="TimesNewRomanPSMT"/>
          <w:sz w:val="24"/>
          <w:szCs w:val="24"/>
        </w:rPr>
        <w:t xml:space="preserve"> </w:t>
      </w:r>
      <w:r w:rsidR="00896B42" w:rsidRPr="003C529F">
        <w:rPr>
          <w:rFonts w:ascii="TimesNewRomanPSMT" w:hAnsi="TimesNewRomanPSMT" w:cs="TimesNewRomanPSMT"/>
          <w:color w:val="FF0000"/>
          <w:sz w:val="24"/>
          <w:szCs w:val="24"/>
        </w:rPr>
        <w:t>NEANT</w:t>
      </w:r>
    </w:p>
    <w:p w14:paraId="5AA04F70" w14:textId="77777777" w:rsidR="00D820E4" w:rsidRDefault="00D820E4" w:rsidP="00D820E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Concurrent retenu:</w:t>
      </w:r>
    </w:p>
    <w:p w14:paraId="53145A3F" w14:textId="77777777" w:rsidR="003C529F" w:rsidRDefault="003C529F" w:rsidP="00D820E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tbl>
      <w:tblPr>
        <w:tblW w:w="9782" w:type="dxa"/>
        <w:tblInd w:w="-27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37"/>
        <w:gridCol w:w="5245"/>
      </w:tblGrid>
      <w:tr w:rsidR="00180199" w:rsidRPr="00156007" w14:paraId="6FEABE3D" w14:textId="77777777" w:rsidTr="002047B5">
        <w:trPr>
          <w:trHeight w:hRule="exact" w:val="943"/>
        </w:trPr>
        <w:tc>
          <w:tcPr>
            <w:tcW w:w="4537" w:type="dxa"/>
            <w:tcBorders>
              <w:top w:val="single" w:sz="4" w:space="0" w:color="221F1F"/>
              <w:left w:val="single" w:sz="5" w:space="0" w:color="221F1F"/>
              <w:bottom w:val="single" w:sz="4" w:space="0" w:color="221F1F"/>
              <w:right w:val="single" w:sz="5" w:space="0" w:color="221F1F"/>
            </w:tcBorders>
            <w:shd w:val="clear" w:color="auto" w:fill="F1F1F2"/>
          </w:tcPr>
          <w:p w14:paraId="4ED70591" w14:textId="77777777" w:rsidR="00180199" w:rsidRPr="008D0EEF" w:rsidRDefault="00180199" w:rsidP="00EC647E">
            <w:pPr>
              <w:spacing w:line="200" w:lineRule="exact"/>
              <w:ind w:right="425"/>
              <w:jc w:val="center"/>
              <w:rPr>
                <w:b/>
                <w:color w:val="221F1F"/>
                <w:w w:val="104"/>
                <w:sz w:val="24"/>
                <w:szCs w:val="24"/>
              </w:rPr>
            </w:pPr>
          </w:p>
          <w:p w14:paraId="29FD6DFC" w14:textId="77777777" w:rsidR="00180199" w:rsidRPr="00156007" w:rsidRDefault="00180199" w:rsidP="00EC647E">
            <w:pPr>
              <w:spacing w:line="200" w:lineRule="exact"/>
              <w:ind w:right="425"/>
              <w:jc w:val="center"/>
              <w:rPr>
                <w:sz w:val="24"/>
                <w:szCs w:val="24"/>
              </w:rPr>
            </w:pPr>
            <w:r w:rsidRPr="00156007">
              <w:rPr>
                <w:b/>
                <w:color w:val="221F1F"/>
                <w:w w:val="104"/>
                <w:sz w:val="24"/>
                <w:szCs w:val="24"/>
              </w:rPr>
              <w:t>c</w:t>
            </w:r>
            <w:r w:rsidRPr="00156007">
              <w:rPr>
                <w:b/>
                <w:color w:val="221F1F"/>
                <w:spacing w:val="1"/>
                <w:w w:val="104"/>
                <w:sz w:val="24"/>
                <w:szCs w:val="24"/>
              </w:rPr>
              <w:t>o</w:t>
            </w:r>
            <w:r w:rsidRPr="00156007">
              <w:rPr>
                <w:b/>
                <w:color w:val="221F1F"/>
                <w:w w:val="104"/>
                <w:sz w:val="24"/>
                <w:szCs w:val="24"/>
              </w:rPr>
              <w:t>ncurrents</w:t>
            </w:r>
          </w:p>
        </w:tc>
        <w:tc>
          <w:tcPr>
            <w:tcW w:w="5245" w:type="dxa"/>
            <w:tcBorders>
              <w:top w:val="single" w:sz="4" w:space="0" w:color="221F1F"/>
              <w:left w:val="single" w:sz="5" w:space="0" w:color="221F1F"/>
              <w:bottom w:val="single" w:sz="4" w:space="0" w:color="221F1F"/>
              <w:right w:val="single" w:sz="5" w:space="0" w:color="221F1F"/>
            </w:tcBorders>
            <w:shd w:val="clear" w:color="auto" w:fill="F1F1F2"/>
          </w:tcPr>
          <w:p w14:paraId="7A711C02" w14:textId="77777777" w:rsidR="00180199" w:rsidRDefault="00180199" w:rsidP="00EC647E">
            <w:pPr>
              <w:spacing w:line="200" w:lineRule="exact"/>
              <w:ind w:left="832"/>
              <w:jc w:val="center"/>
              <w:rPr>
                <w:rFonts w:ascii="TimesNewRomanPS-BoldMT" w:hAnsi="TimesNewRomanPS-BoldMT" w:cs="TimesNewRomanPS-BoldMT"/>
                <w:b/>
                <w:bCs/>
                <w:sz w:val="19"/>
                <w:szCs w:val="19"/>
              </w:rPr>
            </w:pPr>
          </w:p>
          <w:p w14:paraId="604C7328" w14:textId="77777777" w:rsidR="00180199" w:rsidRPr="00156007" w:rsidRDefault="00180199" w:rsidP="00180199">
            <w:pPr>
              <w:spacing w:line="200" w:lineRule="exact"/>
              <w:ind w:left="832"/>
              <w:jc w:val="center"/>
              <w:rPr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19"/>
                <w:szCs w:val="19"/>
              </w:rPr>
              <w:t xml:space="preserve">Montants de l’acte d'engagement </w:t>
            </w:r>
          </w:p>
        </w:tc>
      </w:tr>
      <w:tr w:rsidR="00180199" w:rsidRPr="00156007" w14:paraId="706863BC" w14:textId="77777777" w:rsidTr="002047B5">
        <w:trPr>
          <w:trHeight w:hRule="exact" w:val="610"/>
        </w:trPr>
        <w:tc>
          <w:tcPr>
            <w:tcW w:w="4537" w:type="dxa"/>
            <w:tcBorders>
              <w:top w:val="single" w:sz="4" w:space="0" w:color="221F1F"/>
              <w:left w:val="single" w:sz="5" w:space="0" w:color="221F1F"/>
              <w:bottom w:val="single" w:sz="5" w:space="0" w:color="221F1F"/>
              <w:right w:val="single" w:sz="5" w:space="0" w:color="221F1F"/>
            </w:tcBorders>
            <w:vAlign w:val="center"/>
          </w:tcPr>
          <w:p w14:paraId="1B911BE7" w14:textId="77777777" w:rsidR="00180199" w:rsidRPr="00D819CB" w:rsidRDefault="00151E55" w:rsidP="00EC647E">
            <w:pPr>
              <w:jc w:val="center"/>
              <w:rPr>
                <w:color w:val="FF0000"/>
                <w:sz w:val="24"/>
                <w:szCs w:val="24"/>
              </w:rPr>
            </w:pPr>
            <w:r w:rsidRPr="00151E55">
              <w:rPr>
                <w:color w:val="FF0000"/>
                <w:sz w:val="24"/>
                <w:szCs w:val="24"/>
              </w:rPr>
              <w:t>SOCIETE ELECTOMAR SARL AU</w:t>
            </w:r>
          </w:p>
        </w:tc>
        <w:tc>
          <w:tcPr>
            <w:tcW w:w="5245" w:type="dxa"/>
            <w:tcBorders>
              <w:top w:val="single" w:sz="4" w:space="0" w:color="221F1F"/>
              <w:left w:val="single" w:sz="5" w:space="0" w:color="221F1F"/>
              <w:bottom w:val="single" w:sz="5" w:space="0" w:color="221F1F"/>
              <w:right w:val="single" w:sz="5" w:space="0" w:color="221F1F"/>
            </w:tcBorders>
            <w:vAlign w:val="center"/>
          </w:tcPr>
          <w:p w14:paraId="28E83C92" w14:textId="77777777" w:rsidR="00180199" w:rsidRPr="00D819CB" w:rsidRDefault="00151E55" w:rsidP="00EC647E">
            <w:pPr>
              <w:jc w:val="center"/>
              <w:rPr>
                <w:color w:val="FF0000"/>
                <w:sz w:val="24"/>
                <w:szCs w:val="24"/>
              </w:rPr>
            </w:pPr>
            <w:r w:rsidRPr="00132D63">
              <w:rPr>
                <w:color w:val="FF0000"/>
                <w:sz w:val="24"/>
                <w:szCs w:val="24"/>
              </w:rPr>
              <w:t>1194475.68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 w:rsidR="001518BE" w:rsidRPr="00253DB0">
              <w:rPr>
                <w:color w:val="FF0000"/>
                <w:sz w:val="24"/>
                <w:szCs w:val="24"/>
              </w:rPr>
              <w:t>DH</w:t>
            </w:r>
          </w:p>
        </w:tc>
      </w:tr>
    </w:tbl>
    <w:p w14:paraId="6FC71410" w14:textId="77777777" w:rsidR="00180199" w:rsidRDefault="00180199" w:rsidP="00D820E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14:paraId="435991E3" w14:textId="77777777" w:rsidR="00A91E39" w:rsidRDefault="00D820E4" w:rsidP="00A91E39">
      <w:pPr>
        <w:rPr>
          <w:rFonts w:ascii="TimesNewRomanPSMT" w:hAnsi="TimesNewRomanPSMT" w:cs="TimesNewRomanPSMT"/>
          <w:sz w:val="24"/>
          <w:szCs w:val="24"/>
        </w:rPr>
      </w:pPr>
      <w:r w:rsidRPr="00A91E39">
        <w:rPr>
          <w:rFonts w:ascii="TimesNewRomanPSMT" w:hAnsi="TimesNewRomanPSMT" w:cs="TimesNewRomanPSMT"/>
          <w:b/>
          <w:bCs/>
          <w:sz w:val="24"/>
          <w:szCs w:val="24"/>
          <w:u w:val="single"/>
        </w:rPr>
        <w:t>Justification du choix de l'attributaire</w:t>
      </w:r>
      <w:r>
        <w:rPr>
          <w:rFonts w:ascii="TimesNewRomanPSMT" w:hAnsi="TimesNewRomanPSMT" w:cs="TimesNewRomanPSMT"/>
          <w:sz w:val="24"/>
          <w:szCs w:val="24"/>
        </w:rPr>
        <w:t>:</w:t>
      </w:r>
    </w:p>
    <w:p w14:paraId="5E3E96D7" w14:textId="77777777" w:rsidR="00A91E39" w:rsidRDefault="00D820E4" w:rsidP="00A91E39">
      <w:pPr>
        <w:rPr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A91E39">
        <w:rPr>
          <w:sz w:val="24"/>
          <w:szCs w:val="24"/>
        </w:rPr>
        <w:t xml:space="preserve">le choix des critères de sélection des offres repose sur les stipulations des articles 39 et 42  </w:t>
      </w:r>
      <w:r w:rsidR="00A91E39" w:rsidRPr="00FD669B">
        <w:rPr>
          <w:sz w:val="24"/>
          <w:szCs w:val="24"/>
        </w:rPr>
        <w:t xml:space="preserve">décret n° 2-22.431 précité et des articles 16, 17 et 18 de l’Arrêté du ministre délégué auprès de la ministre de l’économie et des finances, chargé du budget n° 1692-23 du 4 </w:t>
      </w:r>
      <w:proofErr w:type="spellStart"/>
      <w:r w:rsidR="00A91E39" w:rsidRPr="00FD669B">
        <w:rPr>
          <w:sz w:val="24"/>
          <w:szCs w:val="24"/>
        </w:rPr>
        <w:t>hija</w:t>
      </w:r>
      <w:proofErr w:type="spellEnd"/>
      <w:r w:rsidR="00A91E39" w:rsidRPr="00FD669B">
        <w:rPr>
          <w:sz w:val="24"/>
          <w:szCs w:val="24"/>
        </w:rPr>
        <w:t xml:space="preserve"> 1444 (23 juin 2023) relatif à la dématérialisation des procédures, des documents et des pièces relatifs aux marchés publics.</w:t>
      </w:r>
    </w:p>
    <w:p w14:paraId="222DAD18" w14:textId="3CDE3AF6" w:rsidR="00D820E4" w:rsidRDefault="00D820E4" w:rsidP="00CB2FF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A91E39">
        <w:rPr>
          <w:rFonts w:ascii="TimesNewRomanPSMT" w:hAnsi="TimesNewRomanPSMT" w:cs="TimesNewRomanPSMT"/>
          <w:b/>
          <w:bCs/>
          <w:sz w:val="24"/>
          <w:szCs w:val="24"/>
          <w:u w:val="single"/>
        </w:rPr>
        <w:t xml:space="preserve">Date d'achèvement des travaux de la </w:t>
      </w:r>
      <w:r w:rsidR="00CB2FF8" w:rsidRPr="00A91E39">
        <w:rPr>
          <w:rFonts w:ascii="TimesNewRomanPSMT" w:hAnsi="TimesNewRomanPSMT" w:cs="TimesNewRomanPSMT"/>
          <w:b/>
          <w:bCs/>
          <w:sz w:val="24"/>
          <w:szCs w:val="24"/>
          <w:u w:val="single"/>
        </w:rPr>
        <w:t>commission</w:t>
      </w:r>
      <w:r w:rsidR="00CB2FF8">
        <w:rPr>
          <w:rFonts w:ascii="TimesNewRomanPSMT" w:hAnsi="TimesNewRomanPSMT" w:cs="TimesNewRomanPSMT"/>
          <w:sz w:val="24"/>
          <w:szCs w:val="24"/>
        </w:rPr>
        <w:t xml:space="preserve">: </w:t>
      </w:r>
      <w:r w:rsidR="00CB2FF8">
        <w:rPr>
          <w:rFonts w:ascii="TimesNewRomanPSMT" w:hAnsi="TimesNewRomanPSMT" w:cs="TimesNewRomanPSMT"/>
          <w:color w:val="FF0000"/>
          <w:sz w:val="24"/>
          <w:szCs w:val="24"/>
        </w:rPr>
        <w:t xml:space="preserve"> </w:t>
      </w:r>
      <w:r w:rsidR="00230826">
        <w:rPr>
          <w:rFonts w:ascii="TimesNewRomanPSMT" w:hAnsi="TimesNewRomanPSMT" w:cs="TimesNewRomanPSMT"/>
          <w:color w:val="FF0000"/>
          <w:sz w:val="24"/>
          <w:szCs w:val="24"/>
        </w:rPr>
        <w:t>02</w:t>
      </w:r>
      <w:r w:rsidR="00CB2FF8" w:rsidRPr="001518BE">
        <w:rPr>
          <w:rFonts w:ascii="TimesNewRomanPSMT" w:hAnsi="TimesNewRomanPSMT" w:cs="TimesNewRomanPSMT"/>
          <w:color w:val="FF0000"/>
          <w:sz w:val="24"/>
          <w:szCs w:val="24"/>
        </w:rPr>
        <w:t>/</w:t>
      </w:r>
      <w:r w:rsidR="00230826">
        <w:rPr>
          <w:rFonts w:ascii="TimesNewRomanPSMT" w:hAnsi="TimesNewRomanPSMT" w:cs="TimesNewRomanPSMT"/>
          <w:color w:val="FF0000"/>
          <w:sz w:val="24"/>
          <w:szCs w:val="24"/>
        </w:rPr>
        <w:t>09</w:t>
      </w:r>
      <w:r w:rsidR="00CB2FF8" w:rsidRPr="001518BE">
        <w:rPr>
          <w:rFonts w:ascii="TimesNewRomanPSMT" w:hAnsi="TimesNewRomanPSMT" w:cs="TimesNewRomanPSMT"/>
          <w:color w:val="FF0000"/>
          <w:sz w:val="24"/>
          <w:szCs w:val="24"/>
        </w:rPr>
        <w:t>/</w:t>
      </w:r>
      <w:r w:rsidR="00230826">
        <w:rPr>
          <w:rFonts w:ascii="TimesNewRomanPSMT" w:hAnsi="TimesNewRomanPSMT" w:cs="TimesNewRomanPSMT"/>
          <w:color w:val="FF0000"/>
          <w:sz w:val="24"/>
          <w:szCs w:val="24"/>
        </w:rPr>
        <w:t>2026</w:t>
      </w:r>
    </w:p>
    <w:p w14:paraId="4D563647" w14:textId="1EF5C37E" w:rsidR="00D820E4" w:rsidRDefault="00D820E4" w:rsidP="00CB2FF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Fait à</w:t>
      </w:r>
      <w:r w:rsidR="00180199">
        <w:rPr>
          <w:rFonts w:ascii="TimesNewRomanPSMT" w:hAnsi="TimesNewRomanPSMT" w:cs="TimesNewRomanPSMT"/>
          <w:sz w:val="24"/>
          <w:szCs w:val="24"/>
        </w:rPr>
        <w:t xml:space="preserve"> </w:t>
      </w:r>
      <w:proofErr w:type="spellStart"/>
      <w:r w:rsidR="00180199">
        <w:rPr>
          <w:rFonts w:ascii="TimesNewRomanPSMT" w:hAnsi="TimesNewRomanPSMT" w:cs="TimesNewRomanPSMT"/>
          <w:sz w:val="24"/>
          <w:szCs w:val="24"/>
        </w:rPr>
        <w:t>My</w:t>
      </w:r>
      <w:proofErr w:type="spellEnd"/>
      <w:r w:rsidR="00180199">
        <w:rPr>
          <w:rFonts w:ascii="TimesNewRomanPSMT" w:hAnsi="TimesNewRomanPSMT" w:cs="TimesNewRomanPSMT"/>
          <w:sz w:val="24"/>
          <w:szCs w:val="24"/>
        </w:rPr>
        <w:t xml:space="preserve"> </w:t>
      </w:r>
      <w:r w:rsidR="00254F1D">
        <w:rPr>
          <w:rFonts w:ascii="TimesNewRomanPSMT" w:hAnsi="TimesNewRomanPSMT" w:cs="TimesNewRomanPSMT"/>
          <w:sz w:val="24"/>
          <w:szCs w:val="24"/>
        </w:rPr>
        <w:t>Brahim,</w:t>
      </w:r>
      <w:r>
        <w:rPr>
          <w:rFonts w:ascii="TimesNewRomanPSMT" w:hAnsi="TimesNewRomanPSMT" w:cs="TimesNewRomanPSMT"/>
          <w:sz w:val="24"/>
          <w:szCs w:val="24"/>
        </w:rPr>
        <w:t xml:space="preserve"> le</w:t>
      </w:r>
      <w:r w:rsidR="00180199">
        <w:rPr>
          <w:rFonts w:ascii="TimesNewRomanPSMT" w:hAnsi="TimesNewRomanPSMT" w:cs="TimesNewRomanPSMT"/>
          <w:sz w:val="24"/>
          <w:szCs w:val="24"/>
        </w:rPr>
        <w:t xml:space="preserve"> </w:t>
      </w:r>
      <w:r w:rsidR="00230826">
        <w:rPr>
          <w:rFonts w:ascii="TimesNewRomanPSMT" w:hAnsi="TimesNewRomanPSMT" w:cs="TimesNewRomanPSMT"/>
          <w:color w:val="FF0000"/>
          <w:sz w:val="24"/>
          <w:szCs w:val="24"/>
        </w:rPr>
        <w:t>02</w:t>
      </w:r>
      <w:r w:rsidR="00CB2FF8" w:rsidRPr="001518BE">
        <w:rPr>
          <w:rFonts w:ascii="TimesNewRomanPSMT" w:hAnsi="TimesNewRomanPSMT" w:cs="TimesNewRomanPSMT"/>
          <w:color w:val="FF0000"/>
          <w:sz w:val="24"/>
          <w:szCs w:val="24"/>
        </w:rPr>
        <w:t>/</w:t>
      </w:r>
      <w:r w:rsidR="00230826">
        <w:rPr>
          <w:rFonts w:ascii="TimesNewRomanPSMT" w:hAnsi="TimesNewRomanPSMT" w:cs="TimesNewRomanPSMT"/>
          <w:color w:val="FF0000"/>
          <w:sz w:val="24"/>
          <w:szCs w:val="24"/>
        </w:rPr>
        <w:t>09</w:t>
      </w:r>
      <w:r w:rsidR="00CB2FF8" w:rsidRPr="001518BE">
        <w:rPr>
          <w:rFonts w:ascii="TimesNewRomanPSMT" w:hAnsi="TimesNewRomanPSMT" w:cs="TimesNewRomanPSMT"/>
          <w:color w:val="FF0000"/>
          <w:sz w:val="24"/>
          <w:szCs w:val="24"/>
        </w:rPr>
        <w:t>/</w:t>
      </w:r>
      <w:r w:rsidR="00230826">
        <w:rPr>
          <w:rFonts w:ascii="TimesNewRomanPSMT" w:hAnsi="TimesNewRomanPSMT" w:cs="TimesNewRomanPSMT"/>
          <w:color w:val="FF0000"/>
          <w:sz w:val="24"/>
          <w:szCs w:val="24"/>
        </w:rPr>
        <w:t>2026</w:t>
      </w:r>
    </w:p>
    <w:p w14:paraId="7F6D2359" w14:textId="77777777" w:rsidR="001518BE" w:rsidRDefault="001518BE" w:rsidP="001518BE">
      <w:pPr>
        <w:jc w:val="right"/>
        <w:rPr>
          <w:rFonts w:ascii="TimesNewRomanPSMT" w:hAnsi="TimesNewRomanPSMT" w:cs="TimesNewRomanPSMT"/>
          <w:b/>
          <w:bCs/>
          <w:sz w:val="24"/>
          <w:szCs w:val="24"/>
        </w:rPr>
      </w:pPr>
    </w:p>
    <w:p w14:paraId="18F1FA35" w14:textId="77777777" w:rsidR="001518BE" w:rsidRDefault="001518BE" w:rsidP="001518BE">
      <w:pPr>
        <w:jc w:val="right"/>
        <w:rPr>
          <w:rFonts w:ascii="TimesNewRomanPSMT" w:hAnsi="TimesNewRomanPSMT" w:cs="TimesNewRomanPSMT"/>
          <w:b/>
          <w:bCs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Le président de la commune My Brahim</w:t>
      </w:r>
    </w:p>
    <w:p w14:paraId="161873E3" w14:textId="77777777" w:rsidR="001518BE" w:rsidRDefault="001518BE" w:rsidP="001518BE">
      <w:pPr>
        <w:rPr>
          <w:rFonts w:ascii="TimesNewRomanPSMT" w:hAnsi="TimesNewRomanPSMT" w:cs="TimesNewRomanPSMT"/>
          <w:b/>
          <w:bCs/>
          <w:sz w:val="24"/>
          <w:szCs w:val="24"/>
        </w:rPr>
      </w:pPr>
    </w:p>
    <w:p w14:paraId="43227A85" w14:textId="77777777" w:rsidR="001518BE" w:rsidRDefault="001518BE" w:rsidP="001518BE">
      <w:pPr>
        <w:rPr>
          <w:rFonts w:ascii="TimesNewRomanPSMT" w:hAnsi="TimesNewRomanPSMT" w:cs="TimesNewRomanPSMT"/>
          <w:b/>
          <w:bCs/>
          <w:sz w:val="24"/>
          <w:szCs w:val="24"/>
        </w:rPr>
      </w:pPr>
    </w:p>
    <w:p w14:paraId="1CC31CDB" w14:textId="77777777" w:rsidR="001518BE" w:rsidRDefault="001518BE" w:rsidP="001518BE">
      <w:pPr>
        <w:rPr>
          <w:rFonts w:ascii="TimesNewRomanPSMT" w:hAnsi="TimesNewRomanPSMT" w:cs="TimesNewRomanPSMT"/>
          <w:b/>
          <w:bCs/>
          <w:sz w:val="24"/>
          <w:szCs w:val="24"/>
        </w:rPr>
      </w:pPr>
    </w:p>
    <w:p w14:paraId="0436BD8D" w14:textId="77777777" w:rsidR="001518BE" w:rsidRDefault="001518BE" w:rsidP="001518BE">
      <w:pPr>
        <w:rPr>
          <w:rFonts w:ascii="TimesNewRomanPSMT" w:hAnsi="TimesNewRomanPSMT" w:cs="TimesNewRomanPSMT"/>
          <w:b/>
          <w:bCs/>
          <w:sz w:val="24"/>
          <w:szCs w:val="24"/>
        </w:rPr>
      </w:pPr>
    </w:p>
    <w:p w14:paraId="43128258" w14:textId="77777777" w:rsidR="001518BE" w:rsidRDefault="001518BE" w:rsidP="001518BE">
      <w:pPr>
        <w:rPr>
          <w:rFonts w:ascii="TimesNewRomanPSMT" w:hAnsi="TimesNewRomanPSMT" w:cs="TimesNewRomanPSMT"/>
          <w:b/>
          <w:bCs/>
          <w:sz w:val="24"/>
          <w:szCs w:val="24"/>
        </w:rPr>
      </w:pPr>
    </w:p>
    <w:p w14:paraId="381F45AF" w14:textId="77777777" w:rsidR="001518BE" w:rsidRDefault="001518BE" w:rsidP="001518BE">
      <w:pPr>
        <w:rPr>
          <w:rFonts w:ascii="TimesNewRomanPSMT" w:hAnsi="TimesNewRomanPSMT" w:cs="TimesNewRomanPSMT"/>
          <w:b/>
          <w:bCs/>
          <w:sz w:val="24"/>
          <w:szCs w:val="24"/>
        </w:rPr>
      </w:pPr>
    </w:p>
    <w:p w14:paraId="22C10AA4" w14:textId="77777777" w:rsidR="001518BE" w:rsidRDefault="001518BE" w:rsidP="001518BE">
      <w:pPr>
        <w:rPr>
          <w:rFonts w:ascii="TimesNewRomanPSMT" w:hAnsi="TimesNewRomanPSMT" w:cs="TimesNewRomanPSMT"/>
          <w:b/>
          <w:bCs/>
          <w:sz w:val="24"/>
          <w:szCs w:val="24"/>
        </w:rPr>
      </w:pPr>
    </w:p>
    <w:p w14:paraId="62C1F4AA" w14:textId="77777777" w:rsidR="001518BE" w:rsidRDefault="001518BE" w:rsidP="001518BE">
      <w:pPr>
        <w:rPr>
          <w:rFonts w:ascii="TimesNewRomanPSMT" w:hAnsi="TimesNewRomanPSMT" w:cs="TimesNewRomanPSMT"/>
          <w:b/>
          <w:bCs/>
          <w:sz w:val="24"/>
          <w:szCs w:val="24"/>
        </w:rPr>
      </w:pPr>
    </w:p>
    <w:sectPr w:rsidR="001518BE" w:rsidSect="001518BE">
      <w:pgSz w:w="11906" w:h="16838"/>
      <w:pgMar w:top="851" w:right="79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B42136"/>
    <w:multiLevelType w:val="hybridMultilevel"/>
    <w:tmpl w:val="BA4A180E"/>
    <w:lvl w:ilvl="0" w:tplc="040C0003">
      <w:start w:val="1"/>
      <w:numFmt w:val="bullet"/>
      <w:lvlText w:val="o"/>
      <w:lvlJc w:val="left"/>
      <w:pPr>
        <w:ind w:left="774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 w15:restartNumberingAfterBreak="0">
    <w:nsid w:val="4D186901"/>
    <w:multiLevelType w:val="hybridMultilevel"/>
    <w:tmpl w:val="11CC2E3A"/>
    <w:lvl w:ilvl="0" w:tplc="B002EF80">
      <w:numFmt w:val="bullet"/>
      <w:lvlText w:val="-"/>
      <w:lvlJc w:val="left"/>
      <w:pPr>
        <w:ind w:left="1418" w:hanging="360"/>
      </w:pPr>
      <w:rPr>
        <w:rFonts w:ascii="Times New Roman" w:eastAsia="Times New Roman" w:hAnsi="Times New Roman" w:cs="Times New Roman" w:hint="default"/>
        <w:b/>
        <w:bCs/>
        <w:color w:val="221F1F"/>
      </w:rPr>
    </w:lvl>
    <w:lvl w:ilvl="1" w:tplc="040C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D820E4"/>
    <w:rsid w:val="00076EE7"/>
    <w:rsid w:val="00085E47"/>
    <w:rsid w:val="000E5D99"/>
    <w:rsid w:val="000F7890"/>
    <w:rsid w:val="00132D63"/>
    <w:rsid w:val="001518BE"/>
    <w:rsid w:val="00151BF4"/>
    <w:rsid w:val="00151E55"/>
    <w:rsid w:val="001752EB"/>
    <w:rsid w:val="00180199"/>
    <w:rsid w:val="002047B5"/>
    <w:rsid w:val="00230826"/>
    <w:rsid w:val="00254F1D"/>
    <w:rsid w:val="003C529F"/>
    <w:rsid w:val="0049389A"/>
    <w:rsid w:val="00524C6C"/>
    <w:rsid w:val="006C5623"/>
    <w:rsid w:val="0074742B"/>
    <w:rsid w:val="00896B42"/>
    <w:rsid w:val="00933F5A"/>
    <w:rsid w:val="009B3E56"/>
    <w:rsid w:val="00A81CC4"/>
    <w:rsid w:val="00A91E39"/>
    <w:rsid w:val="00AE29D2"/>
    <w:rsid w:val="00B22E79"/>
    <w:rsid w:val="00C715F9"/>
    <w:rsid w:val="00CB2FF8"/>
    <w:rsid w:val="00D665A5"/>
    <w:rsid w:val="00D7538C"/>
    <w:rsid w:val="00D820E4"/>
    <w:rsid w:val="00E026B7"/>
    <w:rsid w:val="00FE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A9B66"/>
  <w15:docId w15:val="{D5348964-E094-4DEA-96D8-E43A00A31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3F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78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table" w:styleId="TableGrid">
    <w:name w:val="Table Grid"/>
    <w:basedOn w:val="TableNormal"/>
    <w:uiPriority w:val="59"/>
    <w:rsid w:val="00896B4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376</Words>
  <Characters>2069</Characters>
  <Application>Microsoft Office Word</Application>
  <DocSecurity>0</DocSecurity>
  <Lines>17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20</cp:revision>
  <cp:lastPrinted>2025-03-20T14:06:00Z</cp:lastPrinted>
  <dcterms:created xsi:type="dcterms:W3CDTF">2025-03-20T12:53:00Z</dcterms:created>
  <dcterms:modified xsi:type="dcterms:W3CDTF">2026-09-02T13:58:00Z</dcterms:modified>
</cp:coreProperties>
</file>