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X="-459" w:tblpY="-539"/>
        <w:tblW w:w="15004" w:type="dxa"/>
        <w:tblLook w:val="01E0" w:firstRow="1" w:lastRow="1" w:firstColumn="1" w:lastColumn="1" w:noHBand="0" w:noVBand="0"/>
      </w:tblPr>
      <w:tblGrid>
        <w:gridCol w:w="3652"/>
        <w:gridCol w:w="709"/>
        <w:gridCol w:w="567"/>
        <w:gridCol w:w="941"/>
        <w:gridCol w:w="1320"/>
        <w:gridCol w:w="2558"/>
        <w:gridCol w:w="2552"/>
        <w:gridCol w:w="2705"/>
      </w:tblGrid>
      <w:tr w:rsidR="003612F5" w:rsidRPr="00C63375" w14:paraId="21735338" w14:textId="77777777" w:rsidTr="00884E86">
        <w:trPr>
          <w:gridAfter w:val="4"/>
          <w:wAfter w:w="9135" w:type="dxa"/>
          <w:trHeight w:val="284"/>
        </w:trPr>
        <w:tc>
          <w:tcPr>
            <w:tcW w:w="5869" w:type="dxa"/>
            <w:gridSpan w:val="4"/>
          </w:tcPr>
          <w:p w14:paraId="722A827B" w14:textId="77777777" w:rsidR="006A34ED" w:rsidRPr="006A34ED" w:rsidRDefault="006A34ED" w:rsidP="00C66B06">
            <w:pPr>
              <w:rPr>
                <w:b/>
                <w:bCs/>
              </w:rPr>
            </w:pPr>
          </w:p>
          <w:p w14:paraId="63DC9CAC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 xml:space="preserve"> ROYAUME DU MAROC</w:t>
            </w:r>
          </w:p>
        </w:tc>
      </w:tr>
      <w:tr w:rsidR="003612F5" w:rsidRPr="00C63375" w14:paraId="6AEFCEFB" w14:textId="77777777" w:rsidTr="00884E86">
        <w:trPr>
          <w:gridAfter w:val="4"/>
          <w:wAfter w:w="9135" w:type="dxa"/>
          <w:trHeight w:val="116"/>
        </w:trPr>
        <w:tc>
          <w:tcPr>
            <w:tcW w:w="5869" w:type="dxa"/>
            <w:gridSpan w:val="4"/>
          </w:tcPr>
          <w:p w14:paraId="604C51ED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MINISTERE DE L’INTERIEUR</w:t>
            </w:r>
          </w:p>
        </w:tc>
      </w:tr>
      <w:tr w:rsidR="003612F5" w:rsidRPr="00C63375" w14:paraId="79509D3C" w14:textId="77777777" w:rsidTr="00884E86">
        <w:trPr>
          <w:gridAfter w:val="4"/>
          <w:wAfter w:w="9135" w:type="dxa"/>
        </w:trPr>
        <w:tc>
          <w:tcPr>
            <w:tcW w:w="5869" w:type="dxa"/>
            <w:gridSpan w:val="4"/>
          </w:tcPr>
          <w:p w14:paraId="0CE463E1" w14:textId="77777777" w:rsidR="003612F5" w:rsidRPr="006A34ED" w:rsidRDefault="003612F5" w:rsidP="00C66B06">
            <w:pPr>
              <w:rPr>
                <w:b/>
                <w:bCs/>
              </w:rPr>
            </w:pPr>
            <w:r w:rsidRPr="006A34ED">
              <w:rPr>
                <w:b/>
                <w:bCs/>
              </w:rPr>
              <w:t>PROVINCE DE SIDI KACEM</w:t>
            </w:r>
          </w:p>
          <w:p w14:paraId="30D86969" w14:textId="77777777" w:rsidR="003612F5" w:rsidRPr="006A34ED" w:rsidRDefault="005E3270" w:rsidP="00C66B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SECRETARIAT GENERAL</w:t>
            </w:r>
          </w:p>
        </w:tc>
      </w:tr>
      <w:tr w:rsidR="003612F5" w:rsidRPr="00C63375" w14:paraId="4AD0C6D5" w14:textId="77777777" w:rsidTr="00331A0B">
        <w:trPr>
          <w:gridAfter w:val="1"/>
          <w:wAfter w:w="2705" w:type="dxa"/>
          <w:trHeight w:val="1021"/>
        </w:trPr>
        <w:tc>
          <w:tcPr>
            <w:tcW w:w="3652" w:type="dxa"/>
          </w:tcPr>
          <w:p w14:paraId="24ACFA90" w14:textId="77777777" w:rsidR="003612F5" w:rsidRPr="00C63375" w:rsidRDefault="003612F5" w:rsidP="00C66B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647" w:type="dxa"/>
            <w:gridSpan w:val="6"/>
            <w:vAlign w:val="center"/>
          </w:tcPr>
          <w:p w14:paraId="1B153238" w14:textId="77777777" w:rsidR="008930CC" w:rsidRDefault="003612F5" w:rsidP="008930CC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 w:rsidRPr="00C63375">
              <w:rPr>
                <w:b/>
                <w:sz w:val="28"/>
                <w:szCs w:val="28"/>
                <w:u w:val="single"/>
              </w:rPr>
              <w:t>Résultats définitifs de l'appel d'offres</w:t>
            </w:r>
          </w:p>
          <w:p w14:paraId="173441E6" w14:textId="3D5CAB37" w:rsidR="003612F5" w:rsidRPr="00C63375" w:rsidRDefault="00990529" w:rsidP="002A1C6A">
            <w:pPr>
              <w:tabs>
                <w:tab w:val="center" w:pos="2121"/>
                <w:tab w:val="right" w:pos="4243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Ouvert</w:t>
            </w:r>
            <w:r w:rsidR="008930CC" w:rsidRPr="002A1C6A">
              <w:rPr>
                <w:b/>
                <w:sz w:val="28"/>
                <w:szCs w:val="28"/>
              </w:rPr>
              <w:t xml:space="preserve"> </w:t>
            </w:r>
            <w:r w:rsidR="003612F5" w:rsidRPr="002A1C6A">
              <w:rPr>
                <w:b/>
                <w:sz w:val="28"/>
                <w:szCs w:val="28"/>
                <w:u w:val="single"/>
              </w:rPr>
              <w:t>N°</w:t>
            </w:r>
            <w:r w:rsidR="005838AA" w:rsidRPr="005838AA">
              <w:rPr>
                <w:b/>
                <w:sz w:val="28"/>
                <w:szCs w:val="28"/>
                <w:u w:val="single"/>
              </w:rPr>
              <w:t>12/2026/INDH</w:t>
            </w:r>
          </w:p>
        </w:tc>
      </w:tr>
      <w:tr w:rsidR="003612F5" w:rsidRPr="00C63375" w14:paraId="725A6082" w14:textId="77777777" w:rsidTr="00FD3328">
        <w:trPr>
          <w:gridAfter w:val="2"/>
          <w:wAfter w:w="5257" w:type="dxa"/>
        </w:trPr>
        <w:tc>
          <w:tcPr>
            <w:tcW w:w="4361" w:type="dxa"/>
            <w:gridSpan w:val="2"/>
          </w:tcPr>
          <w:p w14:paraId="4668AEA6" w14:textId="055D571F" w:rsidR="003612F5" w:rsidRPr="00C63375" w:rsidRDefault="003612F5" w:rsidP="00C66B06">
            <w:pPr>
              <w:ind w:right="-345"/>
              <w:rPr>
                <w:b/>
                <w:bCs/>
                <w:sz w:val="28"/>
                <w:szCs w:val="28"/>
              </w:rPr>
            </w:pPr>
            <w:r w:rsidRPr="00C63375">
              <w:rPr>
                <w:b/>
                <w:bCs/>
                <w:sz w:val="28"/>
                <w:szCs w:val="28"/>
              </w:rPr>
              <w:t xml:space="preserve"> - Maître d’ouvrage</w:t>
            </w:r>
            <w:r w:rsidR="00ED5F84">
              <w:rPr>
                <w:b/>
                <w:bCs/>
                <w:sz w:val="28"/>
                <w:szCs w:val="28"/>
              </w:rPr>
              <w:t xml:space="preserve">     :</w:t>
            </w:r>
          </w:p>
        </w:tc>
        <w:tc>
          <w:tcPr>
            <w:tcW w:w="5386" w:type="dxa"/>
            <w:gridSpan w:val="4"/>
          </w:tcPr>
          <w:p w14:paraId="3900E4E8" w14:textId="77777777" w:rsidR="003612F5" w:rsidRPr="00C63375" w:rsidRDefault="005E3270" w:rsidP="00FD332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Gouverneur </w:t>
            </w:r>
            <w:r w:rsidR="00D84B38" w:rsidRPr="00C63375">
              <w:rPr>
                <w:sz w:val="28"/>
                <w:szCs w:val="28"/>
              </w:rPr>
              <w:t xml:space="preserve">de la </w:t>
            </w:r>
            <w:r w:rsidR="003612F5" w:rsidRPr="00C63375">
              <w:rPr>
                <w:sz w:val="28"/>
                <w:szCs w:val="28"/>
              </w:rPr>
              <w:t>Province de Sidi Kacem</w:t>
            </w:r>
          </w:p>
        </w:tc>
      </w:tr>
      <w:tr w:rsidR="003612F5" w:rsidRPr="00C63375" w14:paraId="379BEE6D" w14:textId="77777777" w:rsidTr="00FD3328">
        <w:trPr>
          <w:gridAfter w:val="2"/>
          <w:wAfter w:w="5257" w:type="dxa"/>
          <w:trHeight w:val="221"/>
        </w:trPr>
        <w:tc>
          <w:tcPr>
            <w:tcW w:w="4361" w:type="dxa"/>
            <w:gridSpan w:val="2"/>
          </w:tcPr>
          <w:p w14:paraId="10355F54" w14:textId="77777777" w:rsidR="003612F5" w:rsidRPr="006A34ED" w:rsidRDefault="003612F5" w:rsidP="00C66B0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5386" w:type="dxa"/>
            <w:gridSpan w:val="4"/>
          </w:tcPr>
          <w:p w14:paraId="6A96D5FB" w14:textId="77777777" w:rsidR="003612F5" w:rsidRPr="00C63375" w:rsidRDefault="003612F5" w:rsidP="00C66B06">
            <w:pPr>
              <w:rPr>
                <w:sz w:val="28"/>
                <w:szCs w:val="28"/>
              </w:rPr>
            </w:pPr>
          </w:p>
        </w:tc>
      </w:tr>
      <w:tr w:rsidR="003612F5" w:rsidRPr="00C63375" w14:paraId="246544E5" w14:textId="77777777" w:rsidTr="00884E86">
        <w:tc>
          <w:tcPr>
            <w:tcW w:w="15004" w:type="dxa"/>
            <w:gridSpan w:val="8"/>
          </w:tcPr>
          <w:p w14:paraId="7416A92E" w14:textId="7BD66A78" w:rsidR="00DC7CDE" w:rsidRPr="00D82100" w:rsidRDefault="003612F5" w:rsidP="00990529">
            <w:pPr>
              <w:ind w:left="1418" w:right="-142" w:hanging="1418"/>
              <w:rPr>
                <w:b/>
                <w:bCs/>
                <w:i/>
              </w:rPr>
            </w:pPr>
            <w:r w:rsidRPr="00C63375">
              <w:rPr>
                <w:sz w:val="28"/>
                <w:szCs w:val="28"/>
              </w:rPr>
              <w:t xml:space="preserve">- </w:t>
            </w:r>
            <w:r w:rsidR="005572B0">
              <w:rPr>
                <w:b/>
                <w:bCs/>
                <w:sz w:val="28"/>
                <w:szCs w:val="28"/>
              </w:rPr>
              <w:t>Objet </w:t>
            </w:r>
            <w:r w:rsidR="00FD3328">
              <w:rPr>
                <w:b/>
                <w:bCs/>
                <w:sz w:val="28"/>
                <w:szCs w:val="28"/>
              </w:rPr>
              <w:t xml:space="preserve">  </w:t>
            </w:r>
            <w:r w:rsidR="005572B0">
              <w:rPr>
                <w:b/>
                <w:bCs/>
                <w:sz w:val="28"/>
                <w:szCs w:val="28"/>
              </w:rPr>
              <w:t>:</w:t>
            </w:r>
            <w:r w:rsidR="00073E52">
              <w:t xml:space="preserve"> </w:t>
            </w:r>
            <w:r w:rsidR="002A1C6A">
              <w:t xml:space="preserve"> </w:t>
            </w:r>
            <w:r w:rsidR="00D82100">
              <w:rPr>
                <w:b/>
                <w:bCs/>
                <w:i/>
              </w:rPr>
              <w:t xml:space="preserve"> </w:t>
            </w:r>
            <w:r w:rsidR="005838AA">
              <w:t xml:space="preserve"> </w:t>
            </w:r>
            <w:r w:rsidR="005838AA" w:rsidRPr="005838AA">
              <w:rPr>
                <w:b/>
                <w:bCs/>
                <w:sz w:val="28"/>
                <w:szCs w:val="28"/>
              </w:rPr>
              <w:t xml:space="preserve">Construction en bicouche de la piste reliant RP 4233 vers douar </w:t>
            </w:r>
            <w:proofErr w:type="spellStart"/>
            <w:r w:rsidR="005838AA" w:rsidRPr="005838AA">
              <w:rPr>
                <w:b/>
                <w:bCs/>
                <w:sz w:val="28"/>
                <w:szCs w:val="28"/>
              </w:rPr>
              <w:t>Chamaa</w:t>
            </w:r>
            <w:proofErr w:type="spellEnd"/>
            <w:r w:rsidR="005838AA" w:rsidRPr="005838AA">
              <w:rPr>
                <w:b/>
                <w:bCs/>
                <w:sz w:val="28"/>
                <w:szCs w:val="28"/>
              </w:rPr>
              <w:t xml:space="preserve"> à la commune Sidi Ahmed Benaissa -Province de Sidi Kacem - lot unique </w:t>
            </w:r>
            <w:r w:rsidR="00EB6537" w:rsidRPr="00EB653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EA259A" w:rsidRPr="00C63375" w14:paraId="61F7119F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10D058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Objet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15A0EE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et heure d'ouverture des plis</w:t>
            </w:r>
          </w:p>
        </w:tc>
        <w:tc>
          <w:tcPr>
            <w:tcW w:w="2558" w:type="dxa"/>
            <w:shd w:val="clear" w:color="auto" w:fill="BFBFBF"/>
            <w:vAlign w:val="center"/>
          </w:tcPr>
          <w:p w14:paraId="34CB7F96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Date d'achèvement  des travaux de la commission</w:t>
            </w:r>
          </w:p>
        </w:tc>
        <w:tc>
          <w:tcPr>
            <w:tcW w:w="2552" w:type="dxa"/>
            <w:shd w:val="clear" w:color="auto" w:fill="BFBFBF"/>
            <w:vAlign w:val="center"/>
          </w:tcPr>
          <w:p w14:paraId="7DEA6F03" w14:textId="77777777" w:rsidR="00EA259A" w:rsidRPr="00EA259A" w:rsidRDefault="00EA259A" w:rsidP="00E06FD5">
            <w:pPr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Concurrent retenu</w:t>
            </w:r>
          </w:p>
        </w:tc>
        <w:tc>
          <w:tcPr>
            <w:tcW w:w="2705" w:type="dxa"/>
            <w:shd w:val="clear" w:color="auto" w:fill="BFBFBF"/>
            <w:vAlign w:val="center"/>
          </w:tcPr>
          <w:p w14:paraId="25B1B7E8" w14:textId="77777777" w:rsidR="00EA259A" w:rsidRPr="00EA259A" w:rsidRDefault="00EA259A" w:rsidP="00E06FD5">
            <w:pPr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Montant de l'offre</w:t>
            </w:r>
          </w:p>
          <w:p w14:paraId="2DE915D3" w14:textId="77777777" w:rsidR="00EA259A" w:rsidRPr="00EA259A" w:rsidRDefault="00EA259A" w:rsidP="00E06FD5">
            <w:pPr>
              <w:tabs>
                <w:tab w:val="left" w:pos="3160"/>
              </w:tabs>
              <w:ind w:right="354"/>
              <w:jc w:val="center"/>
              <w:rPr>
                <w:b/>
                <w:bCs/>
              </w:rPr>
            </w:pPr>
            <w:r w:rsidRPr="00EA259A">
              <w:rPr>
                <w:b/>
                <w:bCs/>
              </w:rPr>
              <w:t>retenue</w:t>
            </w:r>
          </w:p>
        </w:tc>
      </w:tr>
      <w:tr w:rsidR="00A7792D" w:rsidRPr="00C63375" w14:paraId="1AE47F3A" w14:textId="77777777" w:rsidTr="00331A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6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F606" w14:textId="2481A055" w:rsidR="00A7792D" w:rsidRPr="00E06FD5" w:rsidRDefault="00A7792D" w:rsidP="00A7792D">
            <w:pPr>
              <w:ind w:right="-103"/>
              <w:jc w:val="center"/>
              <w:rPr>
                <w:b/>
                <w:bCs/>
              </w:rPr>
            </w:pPr>
            <w:r w:rsidRPr="005838AA">
              <w:rPr>
                <w:b/>
                <w:bCs/>
                <w:sz w:val="28"/>
                <w:szCs w:val="28"/>
              </w:rPr>
              <w:t xml:space="preserve">Construction en bicouche de la piste reliant RP 4233 vers douar </w:t>
            </w:r>
            <w:proofErr w:type="spellStart"/>
            <w:r w:rsidRPr="005838AA">
              <w:rPr>
                <w:b/>
                <w:bCs/>
                <w:sz w:val="28"/>
                <w:szCs w:val="28"/>
              </w:rPr>
              <w:t>Chamaa</w:t>
            </w:r>
            <w:proofErr w:type="spellEnd"/>
            <w:r w:rsidRPr="005838AA">
              <w:rPr>
                <w:b/>
                <w:bCs/>
                <w:sz w:val="28"/>
                <w:szCs w:val="28"/>
              </w:rPr>
              <w:t xml:space="preserve"> à la commune Sidi Ahmed Benaissa -Province de Sidi Kacem - lot unique</w:t>
            </w:r>
          </w:p>
        </w:tc>
        <w:tc>
          <w:tcPr>
            <w:tcW w:w="2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848" w14:textId="14351522" w:rsidR="00A7792D" w:rsidRPr="00ED5F84" w:rsidRDefault="00A7792D" w:rsidP="00A7792D">
            <w:pPr>
              <w:jc w:val="center"/>
              <w:rPr>
                <w:b/>
                <w:bCs/>
                <w:iCs/>
              </w:rPr>
            </w:pPr>
            <w:r w:rsidRPr="005838AA">
              <w:rPr>
                <w:b/>
                <w:bCs/>
                <w:iCs/>
              </w:rPr>
              <w:t>27/07/2026 à 11H00</w:t>
            </w:r>
          </w:p>
        </w:tc>
        <w:tc>
          <w:tcPr>
            <w:tcW w:w="2558" w:type="dxa"/>
            <w:vAlign w:val="center"/>
          </w:tcPr>
          <w:p w14:paraId="5C7845C5" w14:textId="338CFEAC" w:rsidR="00A7792D" w:rsidRPr="004A1773" w:rsidRDefault="00A7792D" w:rsidP="00A7792D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04/08</w:t>
            </w:r>
            <w:r w:rsidRPr="00D37B43">
              <w:rPr>
                <w:b/>
                <w:bCs/>
                <w:iCs/>
              </w:rPr>
              <w:t>/202</w:t>
            </w:r>
            <w:r>
              <w:rPr>
                <w:b/>
                <w:bCs/>
                <w:iCs/>
              </w:rPr>
              <w:t>6</w:t>
            </w:r>
          </w:p>
        </w:tc>
        <w:tc>
          <w:tcPr>
            <w:tcW w:w="2552" w:type="dxa"/>
            <w:vAlign w:val="center"/>
          </w:tcPr>
          <w:p w14:paraId="0D197AE6" w14:textId="29786DFB" w:rsidR="00A7792D" w:rsidRPr="00A7792D" w:rsidRDefault="00A7792D" w:rsidP="00A7792D">
            <w:pPr>
              <w:pStyle w:val="BodyTextIndent"/>
              <w:ind w:right="142" w:firstLine="0"/>
              <w:jc w:val="center"/>
              <w:rPr>
                <w:b/>
                <w:bCs/>
                <w:iCs/>
              </w:rPr>
            </w:pPr>
            <w:r w:rsidRPr="00A7792D">
              <w:rPr>
                <w:b/>
                <w:i/>
                <w:color w:val="000000"/>
              </w:rPr>
              <w:t xml:space="preserve">Sté </w:t>
            </w:r>
            <w:r>
              <w:rPr>
                <w:b/>
                <w:i/>
                <w:color w:val="000000"/>
              </w:rPr>
              <w:t>E</w:t>
            </w:r>
            <w:r w:rsidRPr="00A7792D">
              <w:rPr>
                <w:b/>
                <w:i/>
                <w:color w:val="000000"/>
              </w:rPr>
              <w:t>GISCOTRAV SARL -Rabat-</w:t>
            </w:r>
          </w:p>
        </w:tc>
        <w:tc>
          <w:tcPr>
            <w:tcW w:w="2705" w:type="dxa"/>
            <w:vAlign w:val="center"/>
          </w:tcPr>
          <w:p w14:paraId="258C8559" w14:textId="5195F921" w:rsidR="00A7792D" w:rsidRPr="00A7792D" w:rsidRDefault="00A7792D" w:rsidP="00A7792D">
            <w:pPr>
              <w:pStyle w:val="BodyTextIndent"/>
              <w:ind w:right="142" w:firstLine="0"/>
              <w:jc w:val="center"/>
              <w:rPr>
                <w:b/>
                <w:bCs/>
                <w:iCs/>
              </w:rPr>
            </w:pPr>
            <w:r w:rsidRPr="00A7792D">
              <w:rPr>
                <w:b/>
                <w:i/>
                <w:color w:val="000000"/>
              </w:rPr>
              <w:t>1 650 494,40</w:t>
            </w:r>
          </w:p>
        </w:tc>
      </w:tr>
    </w:tbl>
    <w:p w14:paraId="4AF18A05" w14:textId="77777777" w:rsidR="00E06FD5" w:rsidRDefault="00E06FD5" w:rsidP="00E06FD5">
      <w:pPr>
        <w:ind w:right="709"/>
        <w:jc w:val="right"/>
        <w:rPr>
          <w:b/>
          <w:bCs/>
          <w:color w:val="000000"/>
        </w:rPr>
      </w:pPr>
    </w:p>
    <w:p w14:paraId="0B108423" w14:textId="77777777" w:rsidR="00805326" w:rsidRDefault="00805326" w:rsidP="00E06FD5">
      <w:pPr>
        <w:ind w:right="709"/>
        <w:jc w:val="right"/>
        <w:rPr>
          <w:b/>
          <w:bCs/>
          <w:color w:val="000000"/>
        </w:rPr>
      </w:pPr>
    </w:p>
    <w:p w14:paraId="4A175F34" w14:textId="77777777" w:rsidR="00486D66" w:rsidRDefault="00DC49B2" w:rsidP="00486D66">
      <w:pPr>
        <w:ind w:left="8364" w:right="-1701" w:hanging="284"/>
        <w:jc w:val="center"/>
        <w:rPr>
          <w:b/>
          <w:bCs/>
          <w:iCs/>
        </w:rPr>
      </w:pPr>
      <w:r>
        <w:rPr>
          <w:b/>
          <w:bCs/>
          <w:color w:val="000000"/>
        </w:rPr>
        <w:t xml:space="preserve">Fait à Sidi Kacem, </w:t>
      </w:r>
      <w:r w:rsidR="005838AA">
        <w:rPr>
          <w:b/>
          <w:bCs/>
          <w:color w:val="000000"/>
        </w:rPr>
        <w:t xml:space="preserve">le </w:t>
      </w:r>
      <w:r w:rsidR="00486D66">
        <w:rPr>
          <w:b/>
          <w:bCs/>
          <w:iCs/>
        </w:rPr>
        <w:t>04/08</w:t>
      </w:r>
      <w:r w:rsidR="00486D66" w:rsidRPr="00D37B43">
        <w:rPr>
          <w:b/>
          <w:bCs/>
          <w:iCs/>
        </w:rPr>
        <w:t>/202</w:t>
      </w:r>
      <w:r w:rsidR="00486D66">
        <w:rPr>
          <w:b/>
          <w:bCs/>
          <w:iCs/>
        </w:rPr>
        <w:t>6</w:t>
      </w:r>
    </w:p>
    <w:p w14:paraId="1311FC31" w14:textId="796245A9" w:rsidR="00513F1F" w:rsidRPr="00ED5F84" w:rsidRDefault="00ED5F84" w:rsidP="00486D66">
      <w:pPr>
        <w:ind w:left="8364" w:right="-1701" w:hanging="284"/>
        <w:jc w:val="center"/>
        <w:rPr>
          <w:b/>
          <w:bCs/>
          <w:color w:val="000000"/>
          <w:u w:val="single"/>
        </w:rPr>
      </w:pPr>
      <w:r w:rsidRPr="00ED5F84">
        <w:rPr>
          <w:b/>
          <w:bCs/>
          <w:color w:val="000000"/>
          <w:u w:val="single"/>
        </w:rPr>
        <w:t>Le Gouverneur de la Province</w:t>
      </w:r>
    </w:p>
    <w:sectPr w:rsidR="00513F1F" w:rsidRPr="00ED5F84" w:rsidSect="00331A0B">
      <w:pgSz w:w="16838" w:h="11906" w:orient="landscape"/>
      <w:pgMar w:top="851" w:right="280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F07A5"/>
    <w:multiLevelType w:val="hybridMultilevel"/>
    <w:tmpl w:val="0DA49C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34A10"/>
    <w:multiLevelType w:val="hybridMultilevel"/>
    <w:tmpl w:val="3FBEC40E"/>
    <w:lvl w:ilvl="0" w:tplc="040C0001">
      <w:start w:val="1"/>
      <w:numFmt w:val="bullet"/>
      <w:lvlText w:val=""/>
      <w:lvlJc w:val="left"/>
      <w:pPr>
        <w:ind w:left="4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200514446">
    <w:abstractNumId w:val="1"/>
  </w:num>
  <w:num w:numId="2" w16cid:durableId="433747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12F5"/>
    <w:rsid w:val="00001E95"/>
    <w:rsid w:val="00012833"/>
    <w:rsid w:val="0001521B"/>
    <w:rsid w:val="000158BE"/>
    <w:rsid w:val="00021167"/>
    <w:rsid w:val="000362B8"/>
    <w:rsid w:val="00040494"/>
    <w:rsid w:val="00047D99"/>
    <w:rsid w:val="00053106"/>
    <w:rsid w:val="000737FC"/>
    <w:rsid w:val="00073E52"/>
    <w:rsid w:val="000D0E69"/>
    <w:rsid w:val="000F1364"/>
    <w:rsid w:val="000F526B"/>
    <w:rsid w:val="00111DB0"/>
    <w:rsid w:val="00137188"/>
    <w:rsid w:val="00162DCC"/>
    <w:rsid w:val="00165594"/>
    <w:rsid w:val="00177F41"/>
    <w:rsid w:val="00180E0D"/>
    <w:rsid w:val="001A4420"/>
    <w:rsid w:val="001D5612"/>
    <w:rsid w:val="00212860"/>
    <w:rsid w:val="00225B8F"/>
    <w:rsid w:val="002369CE"/>
    <w:rsid w:val="00267133"/>
    <w:rsid w:val="00285149"/>
    <w:rsid w:val="002A1C6A"/>
    <w:rsid w:val="002B17EC"/>
    <w:rsid w:val="002D4E5E"/>
    <w:rsid w:val="002D5932"/>
    <w:rsid w:val="002E5D65"/>
    <w:rsid w:val="002F4DFA"/>
    <w:rsid w:val="003022ED"/>
    <w:rsid w:val="003024C2"/>
    <w:rsid w:val="00331A0B"/>
    <w:rsid w:val="003334B8"/>
    <w:rsid w:val="003612F5"/>
    <w:rsid w:val="00367518"/>
    <w:rsid w:val="00377436"/>
    <w:rsid w:val="00383733"/>
    <w:rsid w:val="00385566"/>
    <w:rsid w:val="0039459A"/>
    <w:rsid w:val="003A234C"/>
    <w:rsid w:val="003D4C0F"/>
    <w:rsid w:val="003E1685"/>
    <w:rsid w:val="00442D61"/>
    <w:rsid w:val="00445EED"/>
    <w:rsid w:val="0044768F"/>
    <w:rsid w:val="004551E3"/>
    <w:rsid w:val="00473C56"/>
    <w:rsid w:val="00475AB4"/>
    <w:rsid w:val="00485C3F"/>
    <w:rsid w:val="00486D66"/>
    <w:rsid w:val="004A1773"/>
    <w:rsid w:val="004B548E"/>
    <w:rsid w:val="004B7F57"/>
    <w:rsid w:val="004C2096"/>
    <w:rsid w:val="004C515E"/>
    <w:rsid w:val="004E5758"/>
    <w:rsid w:val="004E645C"/>
    <w:rsid w:val="005015D2"/>
    <w:rsid w:val="00513F1F"/>
    <w:rsid w:val="00526AC0"/>
    <w:rsid w:val="00546693"/>
    <w:rsid w:val="005572B0"/>
    <w:rsid w:val="005619B8"/>
    <w:rsid w:val="00563EE8"/>
    <w:rsid w:val="005838AA"/>
    <w:rsid w:val="005A4929"/>
    <w:rsid w:val="005D0FF2"/>
    <w:rsid w:val="005D6F96"/>
    <w:rsid w:val="005E20BF"/>
    <w:rsid w:val="005E3270"/>
    <w:rsid w:val="006027F4"/>
    <w:rsid w:val="00612131"/>
    <w:rsid w:val="0064324D"/>
    <w:rsid w:val="00646931"/>
    <w:rsid w:val="00673720"/>
    <w:rsid w:val="0067749E"/>
    <w:rsid w:val="006A2E0A"/>
    <w:rsid w:val="006A34ED"/>
    <w:rsid w:val="006C25D3"/>
    <w:rsid w:val="006D652B"/>
    <w:rsid w:val="006E3BFE"/>
    <w:rsid w:val="006F5BA6"/>
    <w:rsid w:val="00727B4A"/>
    <w:rsid w:val="00740B83"/>
    <w:rsid w:val="00747BDD"/>
    <w:rsid w:val="007C664F"/>
    <w:rsid w:val="00805326"/>
    <w:rsid w:val="00816592"/>
    <w:rsid w:val="0083100F"/>
    <w:rsid w:val="00865450"/>
    <w:rsid w:val="00866F4D"/>
    <w:rsid w:val="00873254"/>
    <w:rsid w:val="00874E26"/>
    <w:rsid w:val="00884E86"/>
    <w:rsid w:val="008930CC"/>
    <w:rsid w:val="008A5291"/>
    <w:rsid w:val="008A614F"/>
    <w:rsid w:val="008C14DD"/>
    <w:rsid w:val="008C6310"/>
    <w:rsid w:val="008D014E"/>
    <w:rsid w:val="008E5B54"/>
    <w:rsid w:val="00903864"/>
    <w:rsid w:val="009062C4"/>
    <w:rsid w:val="00932540"/>
    <w:rsid w:val="00942339"/>
    <w:rsid w:val="00956A7A"/>
    <w:rsid w:val="00956BBD"/>
    <w:rsid w:val="00967890"/>
    <w:rsid w:val="00972D18"/>
    <w:rsid w:val="00990529"/>
    <w:rsid w:val="00994046"/>
    <w:rsid w:val="00996749"/>
    <w:rsid w:val="009A7EE9"/>
    <w:rsid w:val="009F0F2E"/>
    <w:rsid w:val="00A05AA5"/>
    <w:rsid w:val="00A35A20"/>
    <w:rsid w:val="00A45229"/>
    <w:rsid w:val="00A5370A"/>
    <w:rsid w:val="00A71196"/>
    <w:rsid w:val="00A7792D"/>
    <w:rsid w:val="00A85340"/>
    <w:rsid w:val="00AC489D"/>
    <w:rsid w:val="00AC65FB"/>
    <w:rsid w:val="00AD1698"/>
    <w:rsid w:val="00AF6188"/>
    <w:rsid w:val="00B01E01"/>
    <w:rsid w:val="00B03A80"/>
    <w:rsid w:val="00B320DF"/>
    <w:rsid w:val="00B44330"/>
    <w:rsid w:val="00B465C4"/>
    <w:rsid w:val="00B51E62"/>
    <w:rsid w:val="00B8516C"/>
    <w:rsid w:val="00BC024E"/>
    <w:rsid w:val="00BD785D"/>
    <w:rsid w:val="00BF78AF"/>
    <w:rsid w:val="00C16B50"/>
    <w:rsid w:val="00C2778D"/>
    <w:rsid w:val="00C44C41"/>
    <w:rsid w:val="00C63375"/>
    <w:rsid w:val="00C65D34"/>
    <w:rsid w:val="00C66B06"/>
    <w:rsid w:val="00C67A1C"/>
    <w:rsid w:val="00C67CBC"/>
    <w:rsid w:val="00C80B4B"/>
    <w:rsid w:val="00CC3EE1"/>
    <w:rsid w:val="00CD7C02"/>
    <w:rsid w:val="00CE3917"/>
    <w:rsid w:val="00CF0843"/>
    <w:rsid w:val="00D23C81"/>
    <w:rsid w:val="00D3259B"/>
    <w:rsid w:val="00D37B43"/>
    <w:rsid w:val="00D5523A"/>
    <w:rsid w:val="00D65C5B"/>
    <w:rsid w:val="00D778A5"/>
    <w:rsid w:val="00D80F43"/>
    <w:rsid w:val="00D82100"/>
    <w:rsid w:val="00D84B38"/>
    <w:rsid w:val="00D91396"/>
    <w:rsid w:val="00DC48D9"/>
    <w:rsid w:val="00DC49B2"/>
    <w:rsid w:val="00DC7CDE"/>
    <w:rsid w:val="00DD0AFE"/>
    <w:rsid w:val="00DD150D"/>
    <w:rsid w:val="00DE44A3"/>
    <w:rsid w:val="00DE5CF2"/>
    <w:rsid w:val="00DF59F3"/>
    <w:rsid w:val="00E06FD5"/>
    <w:rsid w:val="00E218BA"/>
    <w:rsid w:val="00E42BB6"/>
    <w:rsid w:val="00E814E1"/>
    <w:rsid w:val="00E8173B"/>
    <w:rsid w:val="00EA259A"/>
    <w:rsid w:val="00EB5B98"/>
    <w:rsid w:val="00EB6537"/>
    <w:rsid w:val="00ED390A"/>
    <w:rsid w:val="00ED5F84"/>
    <w:rsid w:val="00EF5B9D"/>
    <w:rsid w:val="00EF6535"/>
    <w:rsid w:val="00F074E9"/>
    <w:rsid w:val="00F07FBF"/>
    <w:rsid w:val="00F14F00"/>
    <w:rsid w:val="00F30F60"/>
    <w:rsid w:val="00F92FF7"/>
    <w:rsid w:val="00FA06F4"/>
    <w:rsid w:val="00FA6979"/>
    <w:rsid w:val="00FC0A2E"/>
    <w:rsid w:val="00FC436E"/>
    <w:rsid w:val="00FD3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3CA04"/>
  <w15:docId w15:val="{373B1775-0B59-4188-9230-2817846B7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612F5"/>
    <w:pPr>
      <w:ind w:firstLine="1418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rsid w:val="003612F5"/>
    <w:rPr>
      <w:rFonts w:ascii="Times New Roman" w:eastAsia="Times New Roman" w:hAnsi="Times New Roman" w:cs="Times New Roman"/>
      <w:sz w:val="28"/>
      <w:szCs w:val="28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C56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smouhri</dc:creator>
  <cp:lastModifiedBy>DBMED</cp:lastModifiedBy>
  <cp:revision>94</cp:revision>
  <cp:lastPrinted>2026-08-05T14:32:00Z</cp:lastPrinted>
  <dcterms:created xsi:type="dcterms:W3CDTF">2023-12-12T10:44:00Z</dcterms:created>
  <dcterms:modified xsi:type="dcterms:W3CDTF">2026-08-24T11:06:00Z</dcterms:modified>
</cp:coreProperties>
</file>