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644" w:rsidRPr="008935A2" w:rsidRDefault="00B85F15" w:rsidP="008935A2">
      <w:pPr>
        <w:pStyle w:val="Corpsdetexte"/>
        <w:ind w:left="142"/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 wp14:anchorId="7C1D01B9" wp14:editId="7FD8162E">
            <wp:simplePos x="0" y="0"/>
            <wp:positionH relativeFrom="column">
              <wp:posOffset>-137795</wp:posOffset>
            </wp:positionH>
            <wp:positionV relativeFrom="paragraph">
              <wp:posOffset>271780</wp:posOffset>
            </wp:positionV>
            <wp:extent cx="6324600" cy="1142365"/>
            <wp:effectExtent l="0" t="0" r="0" b="0"/>
            <wp:wrapTight wrapText="bothSides">
              <wp:wrapPolygon edited="0">
                <wp:start x="0" y="0"/>
                <wp:lineTo x="0" y="21252"/>
                <wp:lineTo x="21535" y="21252"/>
                <wp:lineTo x="21535" y="0"/>
                <wp:lineTo x="0" y="0"/>
              </wp:wrapPolygon>
            </wp:wrapTight>
            <wp:docPr id="10" name="Image 10" descr="C:\Users\User\Desktop\GST\WhatsApp Image 2026-03-06 at 11.41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GST\WhatsApp Image 2026-03-06 at 11.41.4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1644" w:rsidRPr="008935A2" w:rsidRDefault="003A1644" w:rsidP="008935A2">
      <w:pPr>
        <w:pStyle w:val="Corpsdetexte"/>
        <w:ind w:left="142"/>
      </w:pPr>
    </w:p>
    <w:p w:rsidR="003A1644" w:rsidRPr="008935A2" w:rsidRDefault="003A1644" w:rsidP="00FF4FE6">
      <w:pPr>
        <w:pStyle w:val="Corpsdetexte"/>
        <w:ind w:left="142"/>
        <w:jc w:val="center"/>
      </w:pPr>
      <w:r w:rsidRPr="008935A2">
        <w:t xml:space="preserve">EXTRAIT DU PROCES VERBAL </w:t>
      </w:r>
      <w:r w:rsidR="00B237CA" w:rsidRPr="008935A2">
        <w:t>D’APPEL</w:t>
      </w:r>
      <w:r w:rsidRPr="008935A2">
        <w:t xml:space="preserve"> </w:t>
      </w:r>
      <w:r w:rsidR="00B237CA" w:rsidRPr="008935A2">
        <w:t>D’OFFRE</w:t>
      </w:r>
      <w:r w:rsidRPr="008935A2">
        <w:t xml:space="preserve"> OUVERT </w:t>
      </w:r>
      <w:r w:rsidR="00C352F3">
        <w:t xml:space="preserve">NATIONAL </w:t>
      </w:r>
      <w:r w:rsidRPr="008935A2">
        <w:t>SUR</w:t>
      </w:r>
    </w:p>
    <w:p w:rsidR="003A1644" w:rsidRPr="008935A2" w:rsidRDefault="003A1644" w:rsidP="000D3C1A">
      <w:pPr>
        <w:pStyle w:val="Corpsdetexte"/>
        <w:ind w:left="142"/>
        <w:jc w:val="center"/>
      </w:pPr>
      <w:r w:rsidRPr="008935A2">
        <w:t xml:space="preserve">OFFRE DE PRIX N </w:t>
      </w:r>
      <w:r w:rsidR="000D3C1A">
        <w:t>11</w:t>
      </w:r>
      <w:r w:rsidRPr="008935A2">
        <w:t>/202</w:t>
      </w:r>
      <w:r w:rsidR="00B85F15">
        <w:t>6</w:t>
      </w:r>
    </w:p>
    <w:p w:rsidR="003A1644" w:rsidRPr="008935A2" w:rsidRDefault="003A1644" w:rsidP="000D3C1A">
      <w:pPr>
        <w:pStyle w:val="Corpsdetexte"/>
      </w:pPr>
      <w:r w:rsidRPr="008935A2">
        <w:t xml:space="preserve">OBJET : </w:t>
      </w:r>
      <w:r w:rsidR="00C352F3">
        <w:t>L’appel d’offres ouvert national sur offre de prix</w:t>
      </w:r>
      <w:r w:rsidR="00C352F3" w:rsidRPr="00C35EC3">
        <w:t xml:space="preserve"> N°</w:t>
      </w:r>
      <w:r w:rsidR="000D3C1A">
        <w:t>11</w:t>
      </w:r>
      <w:r w:rsidR="00C352F3" w:rsidRPr="00C35EC3">
        <w:t>/202</w:t>
      </w:r>
      <w:r w:rsidR="00C352F3">
        <w:t xml:space="preserve">6relatif </w:t>
      </w:r>
      <w:r w:rsidR="00C352F3" w:rsidRPr="00C35EC3">
        <w:t xml:space="preserve">à </w:t>
      </w:r>
      <w:r w:rsidR="00C352F3">
        <w:t xml:space="preserve">la </w:t>
      </w:r>
      <w:r w:rsidR="00C352F3" w:rsidRPr="00C35EC3">
        <w:t>Maintenance préventive et corrective, y compris le changement des pièces de rechange et les accessoires et la mise à niveau des</w:t>
      </w:r>
      <w:r w:rsidR="000D3C1A">
        <w:t xml:space="preserve"> équipements </w:t>
      </w:r>
      <w:r w:rsidR="00A30640">
        <w:t>d’</w:t>
      </w:r>
      <w:r w:rsidR="00A30640" w:rsidRPr="00C35EC3">
        <w:t>échographes</w:t>
      </w:r>
      <w:r w:rsidR="000D3C1A">
        <w:t xml:space="preserve"> </w:t>
      </w:r>
      <w:r w:rsidR="00C352F3" w:rsidRPr="00C35EC3">
        <w:t>installés aux services et unités relevant de l’hôpital Mohamed v de Chefchaouen</w:t>
      </w:r>
    </w:p>
    <w:p w:rsidR="00674E9A" w:rsidRDefault="003A1644" w:rsidP="00C352F3">
      <w:pPr>
        <w:pStyle w:val="Corpsdetexte"/>
        <w:ind w:left="142"/>
      </w:pPr>
      <w:r w:rsidRPr="008935A2">
        <w:t xml:space="preserve">Maitre d’ouvrage : </w:t>
      </w:r>
      <w:r w:rsidR="00674E9A" w:rsidRPr="00FA1E94">
        <w:rPr>
          <w:rFonts w:ascii="Times New Roman" w:hAnsi="Times New Roman"/>
          <w:b/>
          <w:bCs/>
          <w:sz w:val="24"/>
          <w:szCs w:val="24"/>
        </w:rPr>
        <w:t>l’hôpital Mohammed v</w:t>
      </w:r>
      <w:r w:rsidR="00C352F3">
        <w:rPr>
          <w:rFonts w:ascii="Times New Roman" w:hAnsi="Times New Roman"/>
          <w:b/>
          <w:bCs/>
          <w:sz w:val="24"/>
          <w:szCs w:val="24"/>
        </w:rPr>
        <w:t xml:space="preserve"> de</w:t>
      </w:r>
      <w:r w:rsidR="00674E9A" w:rsidRPr="00FA1E9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674E9A" w:rsidRPr="00FA1E94">
        <w:rPr>
          <w:rFonts w:ascii="Times New Roman" w:hAnsi="Times New Roman"/>
          <w:b/>
          <w:bCs/>
          <w:sz w:val="24"/>
          <w:szCs w:val="24"/>
        </w:rPr>
        <w:t>chefchaouen</w:t>
      </w:r>
      <w:proofErr w:type="spellEnd"/>
      <w:r w:rsidR="00674E9A">
        <w:rPr>
          <w:rFonts w:ascii="Times New Roman" w:hAnsi="Times New Roman"/>
          <w:sz w:val="24"/>
          <w:szCs w:val="24"/>
        </w:rPr>
        <w:t>, représenté par son Directrice en sa qualité de sous -ordonnateur</w:t>
      </w:r>
      <w:r w:rsidR="00674E9A" w:rsidRPr="008935A2">
        <w:t xml:space="preserve"> </w:t>
      </w:r>
    </w:p>
    <w:p w:rsidR="003A1644" w:rsidRPr="008935A2" w:rsidRDefault="003A1644" w:rsidP="000D3C1A">
      <w:pPr>
        <w:pStyle w:val="Corpsdetexte"/>
        <w:ind w:left="142"/>
      </w:pPr>
      <w:r w:rsidRPr="008935A2">
        <w:t xml:space="preserve">Date d’ouverture des plis : </w:t>
      </w:r>
      <w:r w:rsidR="000D3C1A">
        <w:t>21</w:t>
      </w:r>
      <w:r w:rsidRPr="008935A2">
        <w:t>/0</w:t>
      </w:r>
      <w:r w:rsidR="00C352F3">
        <w:t>7</w:t>
      </w:r>
      <w:r w:rsidRPr="008935A2">
        <w:t>/202</w:t>
      </w:r>
      <w:r w:rsidR="00674E9A">
        <w:t>6</w:t>
      </w:r>
      <w:r w:rsidRPr="008935A2">
        <w:t xml:space="preserve"> à 1</w:t>
      </w:r>
      <w:r w:rsidR="000D3C1A">
        <w:t>2</w:t>
      </w:r>
      <w:r w:rsidRPr="008935A2">
        <w:t>h</w:t>
      </w:r>
    </w:p>
    <w:p w:rsidR="003A1644" w:rsidRPr="008935A2" w:rsidRDefault="003A1644" w:rsidP="00674E9A">
      <w:pPr>
        <w:pStyle w:val="Corpsdetexte"/>
        <w:ind w:left="142"/>
      </w:pPr>
      <w:r w:rsidRPr="008935A2">
        <w:t>Lieu d’ouverture des plis : la salle des réunions d</w:t>
      </w:r>
      <w:r w:rsidR="00674E9A">
        <w:t xml:space="preserve">e </w:t>
      </w:r>
      <w:r w:rsidR="00674E9A" w:rsidRPr="00674E9A">
        <w:t xml:space="preserve">l’hôpital Mohammed v </w:t>
      </w:r>
      <w:r w:rsidRPr="008935A2">
        <w:t>de Chefchaouen.</w:t>
      </w:r>
    </w:p>
    <w:p w:rsidR="003A1644" w:rsidRPr="008935A2" w:rsidRDefault="003A1644" w:rsidP="000D3C1A">
      <w:pPr>
        <w:pStyle w:val="Corpsdetexte"/>
        <w:ind w:left="142"/>
      </w:pPr>
      <w:r w:rsidRPr="008935A2">
        <w:t xml:space="preserve">Les journaux qui </w:t>
      </w:r>
      <w:r w:rsidR="00A30640" w:rsidRPr="008935A2">
        <w:t>ont publié</w:t>
      </w:r>
      <w:r w:rsidRPr="008935A2">
        <w:t xml:space="preserve"> l’avis de publicité : </w:t>
      </w:r>
      <w:r w:rsidR="00A30640" w:rsidRPr="008935A2">
        <w:t>* LE</w:t>
      </w:r>
      <w:r w:rsidR="004E4AC9" w:rsidRPr="006A30BD">
        <w:t xml:space="preserve"> MATIN N° </w:t>
      </w:r>
      <w:r w:rsidR="00A30640" w:rsidRPr="008935A2">
        <w:t>1</w:t>
      </w:r>
      <w:r w:rsidR="00A30640">
        <w:t>8509,</w:t>
      </w:r>
      <w:r w:rsidR="00674E9A">
        <w:t xml:space="preserve"> SAHARA AL MAGHRIBIYA N°124</w:t>
      </w:r>
      <w:r w:rsidR="000D3C1A">
        <w:t>4</w:t>
      </w:r>
      <w:r w:rsidR="00674E9A">
        <w:t>2</w:t>
      </w:r>
    </w:p>
    <w:p w:rsidR="003A1644" w:rsidRPr="008935A2" w:rsidRDefault="003A1644" w:rsidP="000D3C1A">
      <w:pPr>
        <w:pStyle w:val="Corpsdetexte"/>
        <w:ind w:left="142"/>
      </w:pPr>
      <w:r w:rsidRPr="008935A2">
        <w:t xml:space="preserve">Site électronique de publication de l’avis : </w:t>
      </w:r>
      <w:r w:rsidR="004E4AC9" w:rsidRPr="008935A2">
        <w:t>*</w:t>
      </w:r>
      <w:r w:rsidR="004E4AC9" w:rsidRPr="006A30BD">
        <w:t xml:space="preserve">PORTAIL DES MARCHES </w:t>
      </w:r>
      <w:r w:rsidR="00A30640" w:rsidRPr="006A30BD">
        <w:t>PUBLICS Le</w:t>
      </w:r>
      <w:r w:rsidR="004E4AC9">
        <w:t xml:space="preserve">   </w:t>
      </w:r>
      <w:r w:rsidR="000D3C1A">
        <w:t>23</w:t>
      </w:r>
      <w:r w:rsidR="004E4AC9" w:rsidRPr="008935A2">
        <w:t>/0</w:t>
      </w:r>
      <w:r w:rsidR="00C352F3">
        <w:t>6</w:t>
      </w:r>
      <w:r w:rsidR="004E4AC9" w:rsidRPr="008935A2">
        <w:t>/202</w:t>
      </w:r>
      <w:r w:rsidR="00674E9A">
        <w:t>6</w:t>
      </w:r>
    </w:p>
    <w:p w:rsidR="003A1644" w:rsidRPr="008935A2" w:rsidRDefault="00A30640" w:rsidP="008935A2">
      <w:pPr>
        <w:pStyle w:val="Corpsdetexte"/>
        <w:ind w:left="142"/>
      </w:pPr>
      <w:r w:rsidRPr="008935A2">
        <w:t>Liste des</w:t>
      </w:r>
      <w:r w:rsidR="003A1644" w:rsidRPr="008935A2">
        <w:t xml:space="preserve"> concurrents qui ont déposé</w:t>
      </w:r>
      <w:r w:rsidR="0094321F" w:rsidRPr="008935A2">
        <w:t xml:space="preserve"> sous forme électronique</w:t>
      </w:r>
      <w:r w:rsidR="003A1644" w:rsidRPr="008935A2">
        <w:t xml:space="preserve"> leurs plis :</w:t>
      </w:r>
    </w:p>
    <w:p w:rsidR="00C352F3" w:rsidRPr="000D3C1A" w:rsidRDefault="000D3C1A" w:rsidP="00C352F3">
      <w:pPr>
        <w:pStyle w:val="Corpsdetexte"/>
        <w:ind w:left="142"/>
        <w:rPr>
          <w:rFonts w:asciiTheme="majorBidi" w:hAnsiTheme="majorBidi" w:cstheme="majorBidi"/>
          <w:sz w:val="24"/>
          <w:szCs w:val="24"/>
        </w:rPr>
      </w:pPr>
      <w:r w:rsidRPr="000D3C1A">
        <w:rPr>
          <w:rFonts w:asciiTheme="majorBidi" w:hAnsiTheme="majorBidi" w:cstheme="majorBidi"/>
          <w:sz w:val="24"/>
          <w:szCs w:val="24"/>
        </w:rPr>
        <w:t>1</w:t>
      </w:r>
      <w:r w:rsidR="005B1FA3" w:rsidRPr="000D3C1A">
        <w:rPr>
          <w:rFonts w:asciiTheme="majorBidi" w:hAnsiTheme="majorBidi" w:cstheme="majorBidi"/>
          <w:sz w:val="24"/>
          <w:szCs w:val="24"/>
        </w:rPr>
        <w:t>-</w:t>
      </w:r>
      <w:r w:rsidR="00C352F3" w:rsidRPr="000D3C1A">
        <w:rPr>
          <w:rFonts w:asciiTheme="majorBidi" w:hAnsiTheme="majorBidi" w:cstheme="majorBidi"/>
          <w:sz w:val="24"/>
          <w:szCs w:val="24"/>
        </w:rPr>
        <w:t>METRO-MED SERVICE</w:t>
      </w:r>
    </w:p>
    <w:p w:rsidR="00C352F3" w:rsidRPr="000D3C1A" w:rsidRDefault="000D3C1A" w:rsidP="00C352F3">
      <w:pPr>
        <w:pStyle w:val="Corpsdetexte"/>
        <w:ind w:left="142"/>
        <w:rPr>
          <w:rFonts w:asciiTheme="majorBidi" w:hAnsiTheme="majorBidi" w:cstheme="majorBidi"/>
          <w:sz w:val="24"/>
          <w:szCs w:val="24"/>
        </w:rPr>
      </w:pPr>
      <w:r w:rsidRPr="000D3C1A">
        <w:rPr>
          <w:rFonts w:asciiTheme="majorBidi" w:hAnsiTheme="majorBidi" w:cstheme="majorBidi"/>
          <w:sz w:val="24"/>
          <w:szCs w:val="24"/>
        </w:rPr>
        <w:t>2</w:t>
      </w:r>
      <w:r w:rsidR="005B1FA3" w:rsidRPr="000D3C1A">
        <w:rPr>
          <w:rFonts w:asciiTheme="majorBidi" w:hAnsiTheme="majorBidi" w:cstheme="majorBidi"/>
          <w:sz w:val="24"/>
          <w:szCs w:val="24"/>
        </w:rPr>
        <w:t>-</w:t>
      </w:r>
      <w:r w:rsidR="00C352F3" w:rsidRPr="000D3C1A">
        <w:rPr>
          <w:rFonts w:asciiTheme="majorBidi" w:hAnsiTheme="majorBidi" w:cstheme="majorBidi"/>
          <w:sz w:val="24"/>
          <w:szCs w:val="24"/>
        </w:rPr>
        <w:t>BIOCAR MEDICAL</w:t>
      </w:r>
    </w:p>
    <w:p w:rsidR="003A1644" w:rsidRPr="008935A2" w:rsidRDefault="003A1644" w:rsidP="003E71C6">
      <w:pPr>
        <w:pStyle w:val="Corpsdetexte"/>
      </w:pPr>
      <w:r w:rsidRPr="008935A2">
        <w:t>Liste des concurrents écartés à l’issue de l’examen des dossiers administratifs et techniques</w:t>
      </w:r>
    </w:p>
    <w:tbl>
      <w:tblPr>
        <w:tblW w:w="11019" w:type="dxa"/>
        <w:tblInd w:w="-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99"/>
        <w:gridCol w:w="4820"/>
      </w:tblGrid>
      <w:tr w:rsidR="00FF4FE6" w:rsidRPr="003A7536" w:rsidTr="005B1FA3">
        <w:trPr>
          <w:trHeight w:val="316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F4FE6" w:rsidRPr="003A7536" w:rsidRDefault="00FF4FE6" w:rsidP="00FF4FE6">
            <w:pPr>
              <w:pStyle w:val="Corpsdetexte"/>
              <w:ind w:left="142"/>
            </w:pPr>
            <w:r w:rsidRPr="003A7536">
              <w:t>Concurrents éliminés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F4FE6" w:rsidRPr="003A7536" w:rsidRDefault="00FF4FE6" w:rsidP="00FF4FE6">
            <w:pPr>
              <w:pStyle w:val="Corpsdetexte"/>
              <w:ind w:left="142"/>
            </w:pPr>
            <w:r w:rsidRPr="003A7536">
              <w:t xml:space="preserve">Motifs des éliminations détaillées </w:t>
            </w:r>
          </w:p>
        </w:tc>
      </w:tr>
      <w:tr w:rsidR="00FF4FE6" w:rsidRPr="006A61AF" w:rsidTr="005B1FA3">
        <w:trPr>
          <w:trHeight w:val="316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F4FE6" w:rsidRPr="00FF4FE6" w:rsidRDefault="00144727" w:rsidP="00FF4FE6">
            <w:pPr>
              <w:pStyle w:val="Corpsdetexte"/>
              <w:ind w:left="142"/>
            </w:pPr>
            <w:r>
              <w:t>NEANT</w:t>
            </w:r>
          </w:p>
          <w:p w:rsidR="00FF4FE6" w:rsidRPr="00FF4FE6" w:rsidRDefault="00FF4FE6" w:rsidP="00144727">
            <w:pPr>
              <w:pStyle w:val="Corpsdetexte"/>
              <w:ind w:left="142"/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F4FE6" w:rsidRPr="00FF4FE6" w:rsidRDefault="00FF4FE6" w:rsidP="00144727">
            <w:pPr>
              <w:pStyle w:val="Corpsdetexte"/>
              <w:ind w:left="142"/>
            </w:pPr>
          </w:p>
        </w:tc>
      </w:tr>
    </w:tbl>
    <w:p w:rsidR="003A1644" w:rsidRPr="008935A2" w:rsidRDefault="003A1644" w:rsidP="00B85F15">
      <w:pPr>
        <w:pStyle w:val="Corpsdetexte"/>
      </w:pPr>
      <w:r w:rsidRPr="008935A2">
        <w:t>La liste des concurrents admissibles à savoir :</w:t>
      </w:r>
    </w:p>
    <w:tbl>
      <w:tblPr>
        <w:tblpPr w:leftFromText="141" w:rightFromText="141" w:vertAnchor="text" w:horzAnchor="margin" w:tblpXSpec="center" w:tblpY="38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818"/>
      </w:tblGrid>
      <w:tr w:rsidR="003A1644" w:rsidRPr="00942119" w:rsidTr="00144727">
        <w:trPr>
          <w:trHeight w:val="392"/>
        </w:trPr>
        <w:tc>
          <w:tcPr>
            <w:tcW w:w="6818" w:type="dxa"/>
          </w:tcPr>
          <w:p w:rsidR="003A1644" w:rsidRPr="008935A2" w:rsidRDefault="003A1644" w:rsidP="008935A2">
            <w:pPr>
              <w:pStyle w:val="Corpsdetexte"/>
              <w:ind w:left="142"/>
            </w:pPr>
            <w:r w:rsidRPr="008935A2">
              <w:t>LISTE DES CONCURRENTS ADMISSIBLES SANS RESERVES</w:t>
            </w:r>
          </w:p>
        </w:tc>
      </w:tr>
      <w:tr w:rsidR="0055777D" w:rsidRPr="00942119" w:rsidTr="00B4027B">
        <w:trPr>
          <w:trHeight w:val="546"/>
        </w:trPr>
        <w:tc>
          <w:tcPr>
            <w:tcW w:w="6818" w:type="dxa"/>
          </w:tcPr>
          <w:p w:rsidR="0055777D" w:rsidRPr="00BB60C3" w:rsidRDefault="000D3C1A" w:rsidP="0055777D">
            <w:pPr>
              <w:pStyle w:val="Corpsdetexte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  <w:r w:rsidR="0055777D" w:rsidRPr="00BB60C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-METRO-MED SERVICE</w:t>
            </w:r>
          </w:p>
        </w:tc>
      </w:tr>
      <w:tr w:rsidR="0055777D" w:rsidRPr="00942119" w:rsidTr="00B4027B">
        <w:trPr>
          <w:trHeight w:val="550"/>
        </w:trPr>
        <w:tc>
          <w:tcPr>
            <w:tcW w:w="6818" w:type="dxa"/>
          </w:tcPr>
          <w:p w:rsidR="0055777D" w:rsidRPr="00BB60C3" w:rsidRDefault="000D3C1A" w:rsidP="0055777D">
            <w:pPr>
              <w:pStyle w:val="Corpsdetexte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2</w:t>
            </w:r>
            <w:r w:rsidR="0055777D" w:rsidRPr="00BB60C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-BIOCAR MEDICAL</w:t>
            </w:r>
          </w:p>
        </w:tc>
      </w:tr>
    </w:tbl>
    <w:p w:rsidR="003A1644" w:rsidRPr="008935A2" w:rsidRDefault="003A1644" w:rsidP="008935A2">
      <w:pPr>
        <w:pStyle w:val="Corpsdetexte"/>
        <w:ind w:left="142"/>
      </w:pPr>
    </w:p>
    <w:p w:rsidR="003A1644" w:rsidRPr="008935A2" w:rsidRDefault="003A1644" w:rsidP="008935A2">
      <w:pPr>
        <w:pStyle w:val="Corpsdetexte"/>
        <w:ind w:left="142"/>
      </w:pPr>
    </w:p>
    <w:p w:rsidR="003A1644" w:rsidRPr="008935A2" w:rsidRDefault="003A1644" w:rsidP="008935A2">
      <w:pPr>
        <w:pStyle w:val="Corpsdetexte"/>
        <w:ind w:left="142"/>
      </w:pPr>
    </w:p>
    <w:p w:rsidR="003A1644" w:rsidRPr="008935A2" w:rsidRDefault="003A1644" w:rsidP="008935A2">
      <w:pPr>
        <w:pStyle w:val="Corpsdetexte"/>
        <w:ind w:left="142"/>
      </w:pPr>
    </w:p>
    <w:p w:rsidR="003A1644" w:rsidRPr="008935A2" w:rsidRDefault="003A1644" w:rsidP="008935A2">
      <w:pPr>
        <w:pStyle w:val="Corpsdetexte"/>
        <w:ind w:left="142"/>
      </w:pPr>
    </w:p>
    <w:p w:rsidR="00144727" w:rsidRDefault="00144727" w:rsidP="008935A2">
      <w:pPr>
        <w:pStyle w:val="Corpsdetexte"/>
        <w:ind w:left="142"/>
      </w:pPr>
    </w:p>
    <w:p w:rsidR="00144727" w:rsidRDefault="00144727" w:rsidP="008935A2">
      <w:pPr>
        <w:pStyle w:val="Corpsdetexte"/>
        <w:ind w:left="142"/>
      </w:pPr>
    </w:p>
    <w:p w:rsidR="005B1FA3" w:rsidRDefault="005B1FA3" w:rsidP="008935A2">
      <w:pPr>
        <w:pStyle w:val="Corpsdetexte"/>
        <w:ind w:left="142"/>
      </w:pPr>
    </w:p>
    <w:p w:rsidR="005B1FA3" w:rsidRDefault="005B1FA3" w:rsidP="008935A2">
      <w:pPr>
        <w:pStyle w:val="Corpsdetexte"/>
        <w:ind w:left="142"/>
      </w:pPr>
    </w:p>
    <w:p w:rsidR="005B1FA3" w:rsidRDefault="005B1FA3" w:rsidP="008935A2">
      <w:pPr>
        <w:pStyle w:val="Corpsdetexte"/>
        <w:ind w:left="142"/>
      </w:pPr>
    </w:p>
    <w:p w:rsidR="005B1FA3" w:rsidRDefault="005B1FA3" w:rsidP="008935A2">
      <w:pPr>
        <w:pStyle w:val="Corpsdetexte"/>
        <w:ind w:left="142"/>
      </w:pPr>
    </w:p>
    <w:p w:rsidR="005B1FA3" w:rsidRDefault="005B1FA3" w:rsidP="008935A2">
      <w:pPr>
        <w:pStyle w:val="Corpsdetexte"/>
        <w:ind w:left="142"/>
      </w:pPr>
    </w:p>
    <w:p w:rsidR="0055777D" w:rsidRDefault="0055777D" w:rsidP="0055777D">
      <w:pPr>
        <w:pStyle w:val="Corpsdetexte"/>
        <w:ind w:left="142"/>
      </w:pPr>
      <w:r>
        <w:rPr>
          <w:color w:val="000000"/>
          <w:lang w:bidi="ar-MA"/>
        </w:rPr>
        <w:t>Le président de la commission suspend la séance d’appel d’offre et désigne une sous-commission qui sera chargée d’évaluer le document</w:t>
      </w:r>
      <w:r>
        <w:t xml:space="preserve"> technique des concurrents</w:t>
      </w:r>
    </w:p>
    <w:p w:rsidR="0055777D" w:rsidRDefault="0055777D" w:rsidP="0055777D">
      <w:pPr>
        <w:pStyle w:val="Corpsdetexte"/>
        <w:ind w:left="142"/>
      </w:pPr>
      <w:r w:rsidRPr="008935A2">
        <w:t>Liste des concurrents écartés à l’issue de l’examen</w:t>
      </w:r>
      <w:r>
        <w:t xml:space="preserve"> de </w:t>
      </w:r>
      <w:r>
        <w:rPr>
          <w:color w:val="000000"/>
          <w:lang w:bidi="ar-MA"/>
        </w:rPr>
        <w:t>document</w:t>
      </w:r>
      <w:r>
        <w:t xml:space="preserve"> technique</w:t>
      </w:r>
    </w:p>
    <w:tbl>
      <w:tblPr>
        <w:tblW w:w="11019" w:type="dxa"/>
        <w:tblInd w:w="-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99"/>
        <w:gridCol w:w="4820"/>
      </w:tblGrid>
      <w:tr w:rsidR="0055777D" w:rsidRPr="003A7536" w:rsidTr="000D7C84">
        <w:trPr>
          <w:trHeight w:val="316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5777D" w:rsidRPr="003A7536" w:rsidRDefault="0055777D" w:rsidP="000D7C84">
            <w:pPr>
              <w:pStyle w:val="Corpsdetexte"/>
              <w:ind w:left="142"/>
            </w:pPr>
            <w:r w:rsidRPr="003A7536">
              <w:t>Concurrents éliminés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5777D" w:rsidRPr="003A7536" w:rsidRDefault="0055777D" w:rsidP="000D7C84">
            <w:pPr>
              <w:pStyle w:val="Corpsdetexte"/>
              <w:ind w:left="142"/>
            </w:pPr>
            <w:r w:rsidRPr="003A7536">
              <w:t xml:space="preserve">Motifs des éliminations détaillées </w:t>
            </w:r>
          </w:p>
        </w:tc>
      </w:tr>
      <w:tr w:rsidR="0055777D" w:rsidRPr="00FF4FE6" w:rsidTr="000D7C84">
        <w:trPr>
          <w:trHeight w:val="316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5777D" w:rsidRPr="00BB60C3" w:rsidRDefault="0055777D" w:rsidP="0055777D">
            <w:pPr>
              <w:pStyle w:val="Corpsdetexte"/>
              <w:rPr>
                <w:rFonts w:asciiTheme="majorBidi" w:hAnsiTheme="majorBidi" w:cstheme="majorBidi"/>
                <w:sz w:val="24"/>
                <w:szCs w:val="24"/>
              </w:rPr>
            </w:pPr>
            <w:r w:rsidRPr="00BB60C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METRO-MED SERVICE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5777D" w:rsidRPr="00FF4FE6" w:rsidRDefault="003E71C6" w:rsidP="0055777D">
            <w:pPr>
              <w:pStyle w:val="Corpsdetexte"/>
              <w:ind w:left="142"/>
            </w:pPr>
            <w:r w:rsidRPr="003E71C6">
              <w:t>manque de doc</w:t>
            </w:r>
            <w:r w:rsidR="00B237CA">
              <w:t>ument</w:t>
            </w:r>
            <w:r w:rsidRPr="003E71C6">
              <w:t xml:space="preserve"> tech</w:t>
            </w:r>
            <w:r w:rsidR="00B237CA">
              <w:t>nique</w:t>
            </w:r>
          </w:p>
        </w:tc>
      </w:tr>
    </w:tbl>
    <w:p w:rsidR="003E71C6" w:rsidRPr="008935A2" w:rsidRDefault="003E71C6" w:rsidP="003E71C6">
      <w:pPr>
        <w:pStyle w:val="Corpsdetexte"/>
      </w:pPr>
      <w:r w:rsidRPr="008935A2">
        <w:t>La liste des concurrents admissibles à savoir :</w:t>
      </w:r>
    </w:p>
    <w:p w:rsidR="003E71C6" w:rsidRPr="00B237CA" w:rsidRDefault="003E71C6" w:rsidP="00A405EF">
      <w:pPr>
        <w:pStyle w:val="Corpsdetexte"/>
        <w:ind w:left="142"/>
      </w:pPr>
      <w:r w:rsidRPr="00B237CA">
        <w:rPr>
          <w:rFonts w:asciiTheme="majorBidi" w:hAnsiTheme="majorBidi" w:cstheme="majorBidi"/>
        </w:rPr>
        <w:t>-</w:t>
      </w:r>
      <w:r w:rsidR="00A405EF">
        <w:rPr>
          <w:rFonts w:asciiTheme="majorBidi" w:hAnsiTheme="majorBidi" w:cstheme="majorBidi"/>
        </w:rPr>
        <w:t>BIOCAR MEDICAL</w:t>
      </w:r>
    </w:p>
    <w:p w:rsidR="003A1644" w:rsidRPr="008935A2" w:rsidRDefault="003A1644" w:rsidP="00B237CA">
      <w:pPr>
        <w:pStyle w:val="Corpsdetexte"/>
        <w:ind w:left="142"/>
      </w:pPr>
      <w:r w:rsidRPr="008935A2">
        <w:t xml:space="preserve">Montant des actes </w:t>
      </w:r>
      <w:r w:rsidR="00B85F15" w:rsidRPr="008935A2">
        <w:t>d’engagement</w:t>
      </w:r>
    </w:p>
    <w:tbl>
      <w:tblPr>
        <w:tblW w:w="1049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3"/>
        <w:gridCol w:w="2977"/>
      </w:tblGrid>
      <w:tr w:rsidR="007D22D4" w:rsidRPr="008935A2" w:rsidTr="007D22D4">
        <w:trPr>
          <w:trHeight w:val="70"/>
        </w:trPr>
        <w:tc>
          <w:tcPr>
            <w:tcW w:w="7513" w:type="dxa"/>
            <w:shd w:val="clear" w:color="auto" w:fill="F3F3F3"/>
            <w:vAlign w:val="center"/>
          </w:tcPr>
          <w:p w:rsidR="007D22D4" w:rsidRPr="008935A2" w:rsidRDefault="007D22D4" w:rsidP="008935A2">
            <w:pPr>
              <w:pStyle w:val="Corpsdetexte"/>
              <w:ind w:left="142"/>
            </w:pPr>
            <w:r w:rsidRPr="008935A2">
              <w:t>Nom des concurrents</w:t>
            </w:r>
          </w:p>
          <w:p w:rsidR="007D22D4" w:rsidRPr="008935A2" w:rsidRDefault="007D22D4" w:rsidP="008935A2">
            <w:pPr>
              <w:pStyle w:val="Corpsdetexte"/>
              <w:ind w:left="142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7D22D4" w:rsidRPr="008935A2" w:rsidRDefault="007D22D4" w:rsidP="008935A2">
            <w:pPr>
              <w:pStyle w:val="Corpsdetexte"/>
              <w:ind w:left="142"/>
            </w:pPr>
            <w:r w:rsidRPr="008935A2">
              <w:t>Montant des actes d’engagement  T.T.C</w:t>
            </w:r>
          </w:p>
        </w:tc>
      </w:tr>
      <w:tr w:rsidR="00144727" w:rsidRPr="008935A2" w:rsidTr="0014472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7"/>
        </w:trPr>
        <w:tc>
          <w:tcPr>
            <w:tcW w:w="7513" w:type="dxa"/>
            <w:tcBorders>
              <w:left w:val="single" w:sz="4" w:space="0" w:color="auto"/>
            </w:tcBorders>
            <w:vAlign w:val="center"/>
          </w:tcPr>
          <w:p w:rsidR="003E71C6" w:rsidRPr="00B237CA" w:rsidRDefault="003E71C6" w:rsidP="00A405EF">
            <w:pPr>
              <w:pStyle w:val="Corpsdetexte"/>
              <w:ind w:left="142"/>
            </w:pPr>
            <w:r w:rsidRPr="00B237CA">
              <w:rPr>
                <w:rFonts w:asciiTheme="majorBidi" w:hAnsiTheme="majorBidi" w:cstheme="majorBidi"/>
              </w:rPr>
              <w:t>-</w:t>
            </w:r>
            <w:r w:rsidR="00A405EF">
              <w:rPr>
                <w:rFonts w:asciiTheme="majorBidi" w:hAnsiTheme="majorBidi" w:cstheme="majorBidi"/>
              </w:rPr>
              <w:t>BIOCAR MEDICAL</w:t>
            </w:r>
          </w:p>
          <w:p w:rsidR="00144727" w:rsidRPr="008935A2" w:rsidRDefault="00144727" w:rsidP="00144727">
            <w:pPr>
              <w:pStyle w:val="Corpsdetexte"/>
              <w:ind w:left="142"/>
            </w:pPr>
          </w:p>
        </w:tc>
        <w:tc>
          <w:tcPr>
            <w:tcW w:w="2977" w:type="dxa"/>
            <w:vAlign w:val="center"/>
          </w:tcPr>
          <w:p w:rsidR="00144727" w:rsidRPr="008935A2" w:rsidRDefault="00A405EF" w:rsidP="00144727">
            <w:pPr>
              <w:pStyle w:val="Corpsdetexte"/>
              <w:ind w:left="142"/>
            </w:pPr>
            <w:r>
              <w:t>31200</w:t>
            </w:r>
            <w:r w:rsidR="003E71C6">
              <w:t>0.00</w:t>
            </w:r>
          </w:p>
        </w:tc>
      </w:tr>
    </w:tbl>
    <w:p w:rsidR="008935A2" w:rsidRPr="006E4C34" w:rsidRDefault="008935A2" w:rsidP="00A405EF">
      <w:pPr>
        <w:pStyle w:val="Corpsdetexte"/>
      </w:pPr>
      <w:r w:rsidRPr="006E4C34">
        <w:t>La</w:t>
      </w:r>
      <w:r w:rsidRPr="006E4C34">
        <w:rPr>
          <w:spacing w:val="-1"/>
        </w:rPr>
        <w:t xml:space="preserve"> </w:t>
      </w:r>
      <w:r w:rsidRPr="006E4C34">
        <w:t>commission</w:t>
      </w:r>
      <w:r w:rsidRPr="006E4C34">
        <w:rPr>
          <w:spacing w:val="-1"/>
        </w:rPr>
        <w:t xml:space="preserve"> </w:t>
      </w:r>
      <w:r w:rsidRPr="006E4C34">
        <w:t>détermine,</w:t>
      </w:r>
      <w:r w:rsidRPr="006E4C34">
        <w:rPr>
          <w:spacing w:val="-1"/>
        </w:rPr>
        <w:t xml:space="preserve"> </w:t>
      </w:r>
      <w:r w:rsidRPr="006E4C34">
        <w:t>ensuite</w:t>
      </w:r>
      <w:r w:rsidRPr="006E4C34">
        <w:rPr>
          <w:spacing w:val="-2"/>
        </w:rPr>
        <w:t xml:space="preserve"> </w:t>
      </w:r>
      <w:r w:rsidRPr="006E4C34">
        <w:t>le</w:t>
      </w:r>
      <w:r w:rsidRPr="006E4C34">
        <w:rPr>
          <w:spacing w:val="-2"/>
        </w:rPr>
        <w:t xml:space="preserve"> </w:t>
      </w:r>
      <w:r w:rsidRPr="006E4C34">
        <w:t>prix</w:t>
      </w:r>
      <w:r w:rsidRPr="006E4C34">
        <w:rPr>
          <w:spacing w:val="1"/>
        </w:rPr>
        <w:t xml:space="preserve"> </w:t>
      </w:r>
      <w:r w:rsidRPr="006E4C34">
        <w:t>de</w:t>
      </w:r>
      <w:r w:rsidRPr="006E4C34">
        <w:rPr>
          <w:spacing w:val="-2"/>
        </w:rPr>
        <w:t xml:space="preserve"> </w:t>
      </w:r>
      <w:r w:rsidRPr="006E4C34">
        <w:t>référence</w:t>
      </w:r>
      <w:r w:rsidRPr="006E4C34">
        <w:rPr>
          <w:spacing w:val="-2"/>
        </w:rPr>
        <w:t xml:space="preserve"> </w:t>
      </w:r>
      <w:r w:rsidRPr="006E4C34">
        <w:t>qui</w:t>
      </w:r>
      <w:r w:rsidRPr="006E4C34">
        <w:rPr>
          <w:spacing w:val="-1"/>
        </w:rPr>
        <w:t xml:space="preserve"> </w:t>
      </w:r>
      <w:r w:rsidRPr="006E4C34">
        <w:t>est</w:t>
      </w:r>
      <w:r w:rsidRPr="006E4C34">
        <w:rPr>
          <w:spacing w:val="-1"/>
        </w:rPr>
        <w:t xml:space="preserve"> </w:t>
      </w:r>
      <w:r w:rsidRPr="006E4C34">
        <w:t xml:space="preserve">de </w:t>
      </w:r>
      <w:r w:rsidR="00A405EF">
        <w:rPr>
          <w:b/>
          <w:bCs/>
        </w:rPr>
        <w:t>31260</w:t>
      </w:r>
      <w:r w:rsidR="003E71C6">
        <w:rPr>
          <w:b/>
          <w:bCs/>
        </w:rPr>
        <w:t>0.00</w:t>
      </w:r>
      <w:r w:rsidRPr="006E4C34">
        <w:rPr>
          <w:b/>
          <w:bCs/>
        </w:rPr>
        <w:t>dhs</w:t>
      </w:r>
      <w:r w:rsidRPr="006E4C34">
        <w:t>.</w:t>
      </w:r>
    </w:p>
    <w:p w:rsidR="008935A2" w:rsidRPr="006E4C34" w:rsidRDefault="008935A2" w:rsidP="008935A2">
      <w:pPr>
        <w:pStyle w:val="Corpsdetexte"/>
        <w:spacing w:before="1"/>
        <w:ind w:left="142"/>
        <w:rPr>
          <w:sz w:val="10"/>
          <w:szCs w:val="10"/>
        </w:rPr>
      </w:pPr>
    </w:p>
    <w:p w:rsidR="008935A2" w:rsidRPr="006E4C34" w:rsidRDefault="008935A2" w:rsidP="008935A2">
      <w:pPr>
        <w:spacing w:line="360" w:lineRule="auto"/>
        <w:jc w:val="both"/>
      </w:pPr>
      <w:r>
        <w:t xml:space="preserve">           </w:t>
      </w:r>
      <w:r w:rsidRPr="006E4C34">
        <w:t>La commission procède ensuite au classement des offres des concurrents suivants les critères fixés au règlement de consultation. Ce classement donne les résultats suivants :</w:t>
      </w:r>
    </w:p>
    <w:p w:rsidR="003E71C6" w:rsidRDefault="00144727" w:rsidP="00A405EF">
      <w:pPr>
        <w:pStyle w:val="Corpsdetexte"/>
        <w:ind w:left="142"/>
      </w:pPr>
      <w:r w:rsidRPr="001605FC">
        <w:rPr>
          <w:b/>
          <w:bCs/>
          <w:sz w:val="20"/>
          <w:szCs w:val="20"/>
        </w:rPr>
        <w:t>1</w:t>
      </w:r>
      <w:r w:rsidRPr="001605FC">
        <w:rPr>
          <w:rStyle w:val="blue"/>
        </w:rPr>
        <w:t xml:space="preserve"> </w:t>
      </w:r>
      <w:r w:rsidR="00A405EF">
        <w:rPr>
          <w:rStyle w:val="blue"/>
        </w:rPr>
        <w:t>–</w:t>
      </w:r>
      <w:r w:rsidR="00A405EF">
        <w:rPr>
          <w:rFonts w:asciiTheme="majorBidi" w:hAnsiTheme="majorBidi" w:cstheme="majorBidi"/>
        </w:rPr>
        <w:t>BIOCAR MEDICAL</w:t>
      </w:r>
    </w:p>
    <w:p w:rsidR="008935A2" w:rsidRPr="003E71C6" w:rsidRDefault="008935A2" w:rsidP="003E71C6">
      <w:pPr>
        <w:pStyle w:val="Corpsdetexte"/>
        <w:ind w:left="142"/>
      </w:pPr>
    </w:p>
    <w:p w:rsidR="008935A2" w:rsidRPr="00B85F15" w:rsidRDefault="008935A2" w:rsidP="00330737">
      <w:pPr>
        <w:pStyle w:val="Corpsdetexte"/>
        <w:ind w:left="142"/>
      </w:pPr>
      <w:r w:rsidRPr="003E71C6">
        <w:tab/>
      </w:r>
      <w:r w:rsidRPr="003677CD">
        <w:t xml:space="preserve">L’offre la plus avantageuse est l’offre </w:t>
      </w:r>
      <w:r w:rsidRPr="00B85F15">
        <w:t>présentée par la Société</w:t>
      </w:r>
      <w:r w:rsidR="00B85F15" w:rsidRPr="00B85F15">
        <w:t xml:space="preserve"> </w:t>
      </w:r>
      <w:r w:rsidR="003E71C6">
        <w:rPr>
          <w:rFonts w:asciiTheme="majorBidi" w:hAnsiTheme="majorBidi" w:cstheme="majorBidi"/>
          <w:sz w:val="24"/>
          <w:szCs w:val="24"/>
        </w:rPr>
        <w:t>-</w:t>
      </w:r>
      <w:r w:rsidR="00330737" w:rsidRPr="00330737">
        <w:rPr>
          <w:rFonts w:asciiTheme="majorBidi" w:hAnsiTheme="majorBidi" w:cstheme="majorBidi"/>
        </w:rPr>
        <w:t xml:space="preserve"> </w:t>
      </w:r>
      <w:r w:rsidR="00330737">
        <w:rPr>
          <w:rFonts w:asciiTheme="majorBidi" w:hAnsiTheme="majorBidi" w:cstheme="majorBidi"/>
        </w:rPr>
        <w:t>BIOCAR MEDICAL</w:t>
      </w:r>
      <w:r w:rsidR="00330737" w:rsidRPr="00B85F15">
        <w:t xml:space="preserve"> </w:t>
      </w:r>
      <w:r w:rsidRPr="00B85F15">
        <w:t xml:space="preserve">pour un montant de </w:t>
      </w:r>
      <w:r w:rsidR="00330737">
        <w:t>31200</w:t>
      </w:r>
      <w:r w:rsidR="003E71C6">
        <w:t xml:space="preserve">0.00 </w:t>
      </w:r>
      <w:proofErr w:type="spellStart"/>
      <w:r w:rsidRPr="00B85F15">
        <w:t>d</w:t>
      </w:r>
      <w:bookmarkStart w:id="0" w:name="_GoBack"/>
      <w:bookmarkEnd w:id="0"/>
      <w:r w:rsidRPr="00B85F15">
        <w:t>hs</w:t>
      </w:r>
      <w:proofErr w:type="spellEnd"/>
      <w:r w:rsidRPr="00B85F15">
        <w:t>.</w:t>
      </w:r>
    </w:p>
    <w:p w:rsidR="003A1644" w:rsidRDefault="00251789" w:rsidP="003A1644">
      <w:pPr>
        <w:spacing w:line="231" w:lineRule="auto"/>
        <w:ind w:right="-3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JUSTIFICATION DE CHOIX DE LATTRIBUTAIRE</w:t>
      </w:r>
      <w:r w:rsidR="00B85F15">
        <w:rPr>
          <w:b/>
          <w:bCs/>
          <w:sz w:val="24"/>
          <w:szCs w:val="24"/>
        </w:rPr>
        <w:t> : L’OFFRE</w:t>
      </w:r>
      <w:r>
        <w:rPr>
          <w:b/>
          <w:bCs/>
          <w:sz w:val="24"/>
          <w:szCs w:val="24"/>
        </w:rPr>
        <w:t xml:space="preserve"> LA PLUS AVANTAGEUSE AU REGARD DU PRIX DE REFERENCE</w:t>
      </w:r>
    </w:p>
    <w:p w:rsidR="001605FC" w:rsidRPr="001605FC" w:rsidRDefault="001605FC" w:rsidP="00330737">
      <w:pPr>
        <w:pStyle w:val="Corpsdetexte"/>
        <w:ind w:left="142"/>
      </w:pPr>
      <w:r>
        <w:rPr>
          <w:sz w:val="24"/>
        </w:rPr>
        <w:t xml:space="preserve">La commission invite, via le portail des marchés publics le </w:t>
      </w:r>
      <w:r w:rsidR="00330737">
        <w:rPr>
          <w:sz w:val="24"/>
        </w:rPr>
        <w:t>24</w:t>
      </w:r>
      <w:r>
        <w:rPr>
          <w:sz w:val="24"/>
        </w:rPr>
        <w:t>/0</w:t>
      </w:r>
      <w:r w:rsidR="00DD7693">
        <w:rPr>
          <w:sz w:val="24"/>
        </w:rPr>
        <w:t>7</w:t>
      </w:r>
      <w:r>
        <w:rPr>
          <w:sz w:val="24"/>
        </w:rPr>
        <w:t xml:space="preserve">/2026, le concurrent ayant présenté l’offre économiquement la plus avantageuse qui est de </w:t>
      </w:r>
      <w:r w:rsidR="00B753F5">
        <w:rPr>
          <w:sz w:val="24"/>
        </w:rPr>
        <w:t>la Sté</w:t>
      </w:r>
      <w:r>
        <w:rPr>
          <w:sz w:val="24"/>
        </w:rPr>
        <w:t xml:space="preserve"> </w:t>
      </w:r>
      <w:r w:rsidR="00330737">
        <w:rPr>
          <w:rFonts w:asciiTheme="majorBidi" w:hAnsiTheme="majorBidi" w:cstheme="majorBidi"/>
        </w:rPr>
        <w:t>BIOCAR MEDICAL</w:t>
      </w:r>
      <w:r w:rsidR="00330737">
        <w:rPr>
          <w:sz w:val="24"/>
        </w:rPr>
        <w:t xml:space="preserve"> </w:t>
      </w:r>
      <w:r>
        <w:rPr>
          <w:sz w:val="24"/>
        </w:rPr>
        <w:t>dans un délai de sept jours à :</w:t>
      </w:r>
    </w:p>
    <w:p w:rsidR="001605FC" w:rsidRPr="00B753F5" w:rsidRDefault="001605FC" w:rsidP="003E71C6">
      <w:pPr>
        <w:pStyle w:val="PrformatHTML"/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  <w:r w:rsidRPr="00B753F5">
        <w:rPr>
          <w:rFonts w:asciiTheme="minorHAnsi" w:eastAsiaTheme="minorEastAsia" w:hAnsiTheme="minorHAnsi" w:cstheme="minorBidi"/>
          <w:sz w:val="22"/>
          <w:szCs w:val="22"/>
        </w:rPr>
        <w:t xml:space="preserve">-Produire </w:t>
      </w:r>
      <w:r w:rsidR="003E71C6" w:rsidRPr="00B753F5">
        <w:rPr>
          <w:rFonts w:asciiTheme="minorHAnsi" w:eastAsiaTheme="minorEastAsia" w:hAnsiTheme="minorHAnsi" w:cstheme="minorBidi"/>
          <w:sz w:val="22"/>
          <w:szCs w:val="22"/>
        </w:rPr>
        <w:t>justification de prix et</w:t>
      </w:r>
      <w:r w:rsidRPr="00B753F5">
        <w:rPr>
          <w:rFonts w:asciiTheme="minorHAnsi" w:eastAsiaTheme="minorEastAsia" w:hAnsiTheme="minorHAnsi" w:cstheme="minorBidi"/>
          <w:sz w:val="22"/>
          <w:szCs w:val="22"/>
        </w:rPr>
        <w:t xml:space="preserve"> complément du dossier </w:t>
      </w:r>
      <w:r w:rsidR="003E71C6" w:rsidRPr="00B753F5">
        <w:rPr>
          <w:rFonts w:asciiTheme="minorHAnsi" w:eastAsiaTheme="minorEastAsia" w:hAnsiTheme="minorHAnsi" w:cstheme="minorBidi"/>
          <w:sz w:val="22"/>
          <w:szCs w:val="22"/>
        </w:rPr>
        <w:t>administratif.</w:t>
      </w:r>
    </w:p>
    <w:p w:rsidR="001605FC" w:rsidRPr="00A30640" w:rsidRDefault="001605FC" w:rsidP="00A30640">
      <w:pPr>
        <w:pStyle w:val="Corpsdetexte"/>
      </w:pPr>
      <w:r w:rsidRPr="00A30640">
        <w:t xml:space="preserve">La </w:t>
      </w:r>
      <w:r w:rsidR="00D95A48" w:rsidRPr="00A30640">
        <w:t>commission</w:t>
      </w:r>
      <w:r w:rsidRPr="00A30640">
        <w:t xml:space="preserve"> a </w:t>
      </w:r>
      <w:r w:rsidR="00D95A48" w:rsidRPr="00A30640">
        <w:t>reçu</w:t>
      </w:r>
      <w:r w:rsidRPr="00A30640">
        <w:t xml:space="preserve"> la </w:t>
      </w:r>
      <w:r w:rsidR="00D95A48" w:rsidRPr="00A30640">
        <w:t>réponse</w:t>
      </w:r>
      <w:r w:rsidRPr="00A30640">
        <w:t xml:space="preserve"> le </w:t>
      </w:r>
      <w:r w:rsidR="00A30640" w:rsidRPr="00A30640">
        <w:t>29</w:t>
      </w:r>
      <w:r w:rsidRPr="00A30640">
        <w:t>/0</w:t>
      </w:r>
      <w:r w:rsidR="00BF71E7" w:rsidRPr="00A30640">
        <w:t>7</w:t>
      </w:r>
      <w:r w:rsidRPr="00A30640">
        <w:t xml:space="preserve">/2026 </w:t>
      </w:r>
    </w:p>
    <w:p w:rsidR="001605FC" w:rsidRPr="00A30640" w:rsidRDefault="001605FC" w:rsidP="00A30640">
      <w:pPr>
        <w:pStyle w:val="Corpsdetexte"/>
      </w:pPr>
      <w:r w:rsidRPr="00A30640">
        <w:t xml:space="preserve">Après </w:t>
      </w:r>
      <w:r w:rsidR="00D95A48" w:rsidRPr="00A30640">
        <w:t>vérification des pièces</w:t>
      </w:r>
      <w:r w:rsidRPr="00A30640">
        <w:t xml:space="preserve"> reçues le </w:t>
      </w:r>
      <w:r w:rsidR="00A30640" w:rsidRPr="00A30640">
        <w:t>31</w:t>
      </w:r>
      <w:r w:rsidRPr="00A30640">
        <w:t>/0</w:t>
      </w:r>
      <w:r w:rsidR="00BF71E7" w:rsidRPr="00A30640">
        <w:t>7</w:t>
      </w:r>
      <w:r w:rsidRPr="00A30640">
        <w:t xml:space="preserve">/2026 de la part du concurrent </w:t>
      </w:r>
      <w:r w:rsidR="00B753F5" w:rsidRPr="00A30640">
        <w:t xml:space="preserve">mentionné ci-dessus </w:t>
      </w:r>
      <w:r w:rsidR="00D95A48" w:rsidRPr="00A30640">
        <w:t xml:space="preserve">la commission </w:t>
      </w:r>
      <w:r w:rsidRPr="00A30640">
        <w:t>juge que :</w:t>
      </w:r>
    </w:p>
    <w:p w:rsidR="001605FC" w:rsidRPr="00A30640" w:rsidRDefault="001605FC" w:rsidP="00D95A48">
      <w:pPr>
        <w:pStyle w:val="Corpsdetexte"/>
      </w:pPr>
      <w:r w:rsidRPr="00A30640">
        <w:t>Le complément du dossier administratif prévu par le règlement de consultation est acceptable.</w:t>
      </w:r>
    </w:p>
    <w:p w:rsidR="00BF71E7" w:rsidRPr="00A30640" w:rsidRDefault="00BF71E7" w:rsidP="00037B8D">
      <w:pPr>
        <w:pStyle w:val="Corpsdetexte"/>
      </w:pPr>
      <w:r w:rsidRPr="00A30640">
        <w:t>Le président de la commission suspend la séance d’appel d’offre et désigne une sous-commission qui sera chargée d’évaluer la justification de prix.</w:t>
      </w:r>
    </w:p>
    <w:p w:rsidR="00BF71E7" w:rsidRPr="00A30640" w:rsidRDefault="00B753F5" w:rsidP="00B753F5">
      <w:pPr>
        <w:pStyle w:val="Corpsdetexte"/>
      </w:pPr>
      <w:r w:rsidRPr="00A30640">
        <w:t>Suite au rapport de la sous-commission d’évaluation de l’offre et des prix de la société qui propose à la commission d’ouverture des plis d’accepter l’offre.</w:t>
      </w:r>
    </w:p>
    <w:p w:rsidR="00A30640" w:rsidRPr="00A30640" w:rsidRDefault="00A30640" w:rsidP="00A30640">
      <w:pPr>
        <w:spacing w:line="240" w:lineRule="auto"/>
        <w:jc w:val="both"/>
        <w:rPr>
          <w:i/>
          <w:iCs/>
          <w:sz w:val="24"/>
        </w:rPr>
      </w:pPr>
      <w:r w:rsidRPr="00A30640">
        <w:rPr>
          <w:i/>
          <w:iCs/>
          <w:sz w:val="24"/>
        </w:rPr>
        <w:lastRenderedPageBreak/>
        <w:t xml:space="preserve">En fin la commission d’appel d’offre N°11/2026 propose au maitre d’ouvrage de retenir l’offre de la société </w:t>
      </w:r>
      <w:r w:rsidRPr="00A30640">
        <w:t>BIOCAR MEDICAL</w:t>
      </w:r>
      <w:r w:rsidRPr="00A30640">
        <w:rPr>
          <w:i/>
          <w:iCs/>
          <w:sz w:val="24"/>
        </w:rPr>
        <w:t xml:space="preserve"> qui présente l’offre financière la plus avantageuse qui est de</w:t>
      </w:r>
      <w:r w:rsidRPr="00A30640">
        <w:rPr>
          <w:b/>
          <w:bCs/>
        </w:rPr>
        <w:t>312000.00</w:t>
      </w:r>
      <w:r w:rsidRPr="00A30640">
        <w:t xml:space="preserve"> </w:t>
      </w:r>
      <w:r w:rsidRPr="00A30640">
        <w:rPr>
          <w:b/>
          <w:bCs/>
          <w:i/>
          <w:iCs/>
          <w:sz w:val="24"/>
        </w:rPr>
        <w:t>DH TTC</w:t>
      </w:r>
      <w:r w:rsidRPr="00A30640">
        <w:rPr>
          <w:i/>
          <w:iCs/>
          <w:sz w:val="24"/>
        </w:rPr>
        <w:t xml:space="preserve"> (Trois cent douze mille dirhams TTC).</w:t>
      </w:r>
    </w:p>
    <w:p w:rsidR="001605FC" w:rsidRPr="00A30640" w:rsidRDefault="001605FC" w:rsidP="001605FC">
      <w:pPr>
        <w:spacing w:line="231" w:lineRule="auto"/>
        <w:ind w:right="-38"/>
        <w:rPr>
          <w:b/>
          <w:bCs/>
          <w:sz w:val="24"/>
          <w:szCs w:val="24"/>
        </w:rPr>
      </w:pPr>
    </w:p>
    <w:p w:rsidR="00251789" w:rsidRPr="00A30640" w:rsidRDefault="00251789" w:rsidP="00A30640">
      <w:pPr>
        <w:spacing w:line="231" w:lineRule="auto"/>
        <w:ind w:right="-38"/>
        <w:rPr>
          <w:b/>
          <w:bCs/>
          <w:sz w:val="24"/>
          <w:szCs w:val="24"/>
        </w:rPr>
      </w:pPr>
      <w:r w:rsidRPr="00A30640">
        <w:rPr>
          <w:b/>
          <w:bCs/>
          <w:sz w:val="24"/>
          <w:szCs w:val="24"/>
        </w:rPr>
        <w:t>DATE D ACHEVEMENT DES TRAVAUX</w:t>
      </w:r>
      <w:r w:rsidR="0000236A" w:rsidRPr="00A30640">
        <w:rPr>
          <w:b/>
          <w:bCs/>
          <w:sz w:val="24"/>
          <w:szCs w:val="24"/>
        </w:rPr>
        <w:t> :</w:t>
      </w:r>
      <w:r w:rsidR="00144727" w:rsidRPr="00A30640">
        <w:rPr>
          <w:b/>
          <w:bCs/>
          <w:sz w:val="24"/>
          <w:szCs w:val="24"/>
        </w:rPr>
        <w:t xml:space="preserve">  </w:t>
      </w:r>
      <w:r w:rsidR="00A30640">
        <w:rPr>
          <w:b/>
          <w:bCs/>
          <w:sz w:val="24"/>
          <w:szCs w:val="24"/>
        </w:rPr>
        <w:t>31</w:t>
      </w:r>
      <w:r w:rsidR="00D95A48" w:rsidRPr="00A30640">
        <w:rPr>
          <w:b/>
          <w:bCs/>
          <w:sz w:val="24"/>
          <w:szCs w:val="24"/>
        </w:rPr>
        <w:t>/0</w:t>
      </w:r>
      <w:r w:rsidR="00B753F5" w:rsidRPr="00A30640">
        <w:rPr>
          <w:b/>
          <w:bCs/>
          <w:sz w:val="24"/>
          <w:szCs w:val="24"/>
        </w:rPr>
        <w:t>7</w:t>
      </w:r>
      <w:r w:rsidR="00D95A48" w:rsidRPr="00A30640">
        <w:rPr>
          <w:b/>
          <w:bCs/>
          <w:sz w:val="24"/>
          <w:szCs w:val="24"/>
        </w:rPr>
        <w:t>/2026</w:t>
      </w:r>
    </w:p>
    <w:p w:rsidR="0000236A" w:rsidRPr="00330737" w:rsidRDefault="0000236A" w:rsidP="003A1644">
      <w:pPr>
        <w:spacing w:line="231" w:lineRule="auto"/>
        <w:ind w:right="-38"/>
        <w:rPr>
          <w:b/>
          <w:bCs/>
          <w:color w:val="FF0000"/>
          <w:sz w:val="24"/>
          <w:szCs w:val="24"/>
        </w:rPr>
      </w:pPr>
      <w:r w:rsidRPr="00330737">
        <w:rPr>
          <w:b/>
          <w:bCs/>
          <w:color w:val="FF0000"/>
          <w:sz w:val="24"/>
          <w:szCs w:val="24"/>
        </w:rPr>
        <w:t xml:space="preserve">  </w:t>
      </w:r>
    </w:p>
    <w:p w:rsidR="0000236A" w:rsidRPr="00942119" w:rsidRDefault="0000236A" w:rsidP="00D95A48">
      <w:pPr>
        <w:spacing w:line="231" w:lineRule="auto"/>
        <w:ind w:right="-3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 sous ordonnateur</w:t>
      </w:r>
    </w:p>
    <w:p w:rsidR="003A1644" w:rsidRPr="00942119" w:rsidRDefault="00D95A48" w:rsidP="003A1644">
      <w:pPr>
        <w:spacing w:line="231" w:lineRule="auto"/>
        <w:ind w:left="490" w:right="-38" w:hanging="5"/>
        <w:rPr>
          <w:b/>
          <w:bCs/>
          <w:sz w:val="24"/>
          <w:szCs w:val="24"/>
        </w:rPr>
      </w:pPr>
      <w:r>
        <w:rPr>
          <w:noProof/>
          <w:lang w:val="en-US" w:eastAsia="en-US"/>
        </w:rPr>
        <w:drawing>
          <wp:inline distT="0" distB="0" distL="114300" distR="114300" wp14:anchorId="5F26A2B1" wp14:editId="683C3B30">
            <wp:extent cx="2114550" cy="8286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1644" w:rsidRPr="00942119" w:rsidSect="00B237CA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6592"/>
    <w:multiLevelType w:val="hybridMultilevel"/>
    <w:tmpl w:val="4542511E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8E616E"/>
    <w:multiLevelType w:val="singleLevel"/>
    <w:tmpl w:val="2D043EC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" w15:restartNumberingAfterBreak="0">
    <w:nsid w:val="49D364E9"/>
    <w:multiLevelType w:val="hybridMultilevel"/>
    <w:tmpl w:val="243464F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A1644"/>
    <w:rsid w:val="0000236A"/>
    <w:rsid w:val="00037B8D"/>
    <w:rsid w:val="000D3C1A"/>
    <w:rsid w:val="00144727"/>
    <w:rsid w:val="001605FC"/>
    <w:rsid w:val="00165992"/>
    <w:rsid w:val="00251789"/>
    <w:rsid w:val="00330737"/>
    <w:rsid w:val="003A1644"/>
    <w:rsid w:val="003E71C6"/>
    <w:rsid w:val="00483E07"/>
    <w:rsid w:val="004859B6"/>
    <w:rsid w:val="004B7052"/>
    <w:rsid w:val="004E4AC9"/>
    <w:rsid w:val="0055777D"/>
    <w:rsid w:val="005B1FA3"/>
    <w:rsid w:val="005D0C21"/>
    <w:rsid w:val="00674E9A"/>
    <w:rsid w:val="007A3EA6"/>
    <w:rsid w:val="007D22D4"/>
    <w:rsid w:val="008935A2"/>
    <w:rsid w:val="0094321F"/>
    <w:rsid w:val="00A15C3A"/>
    <w:rsid w:val="00A30640"/>
    <w:rsid w:val="00A405EF"/>
    <w:rsid w:val="00B237CA"/>
    <w:rsid w:val="00B753F5"/>
    <w:rsid w:val="00B85F15"/>
    <w:rsid w:val="00BF71E7"/>
    <w:rsid w:val="00C352F3"/>
    <w:rsid w:val="00CB3B2F"/>
    <w:rsid w:val="00D95A48"/>
    <w:rsid w:val="00DD018B"/>
    <w:rsid w:val="00DD7693"/>
    <w:rsid w:val="00E620FA"/>
    <w:rsid w:val="00E87A07"/>
    <w:rsid w:val="00EB2977"/>
    <w:rsid w:val="00FF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65913"/>
  <w15:docId w15:val="{AA6CD27E-E18E-45A4-AF1E-BF756640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A1644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semiHidden/>
    <w:rsid w:val="003A1644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Paragraphedeliste">
    <w:name w:val="List Paragraph"/>
    <w:basedOn w:val="Normal"/>
    <w:uiPriority w:val="34"/>
    <w:qFormat/>
    <w:rsid w:val="003A16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Corpsdetexte3">
    <w:name w:val="Body Text 3"/>
    <w:basedOn w:val="Normal"/>
    <w:link w:val="Corpsdetexte3Car"/>
    <w:rsid w:val="003A164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Corpsdetexte3Car">
    <w:name w:val="Corps de texte 3 Car"/>
    <w:basedOn w:val="Policepardfaut"/>
    <w:link w:val="Corpsdetexte3"/>
    <w:rsid w:val="003A1644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Style">
    <w:name w:val="Style"/>
    <w:rsid w:val="009432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sdetexte">
    <w:name w:val="Body Text"/>
    <w:basedOn w:val="Normal"/>
    <w:link w:val="CorpsdetexteCar"/>
    <w:uiPriority w:val="99"/>
    <w:unhideWhenUsed/>
    <w:rsid w:val="008935A2"/>
    <w:pPr>
      <w:spacing w:after="120"/>
    </w:pPr>
  </w:style>
  <w:style w:type="character" w:customStyle="1" w:styleId="CorpsdetexteCar">
    <w:name w:val="Corps de texte Car"/>
    <w:basedOn w:val="Policepardfaut"/>
    <w:link w:val="Corpsdetexte"/>
    <w:qFormat/>
    <w:rsid w:val="008935A2"/>
  </w:style>
  <w:style w:type="paragraph" w:styleId="Textedebulles">
    <w:name w:val="Balloon Text"/>
    <w:basedOn w:val="Normal"/>
    <w:link w:val="TextedebullesCar"/>
    <w:uiPriority w:val="99"/>
    <w:semiHidden/>
    <w:unhideWhenUsed/>
    <w:rsid w:val="00FF4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4FE6"/>
    <w:rPr>
      <w:rFonts w:ascii="Tahoma" w:hAnsi="Tahoma" w:cs="Tahoma"/>
      <w:sz w:val="16"/>
      <w:szCs w:val="16"/>
    </w:rPr>
  </w:style>
  <w:style w:type="character" w:customStyle="1" w:styleId="blue">
    <w:name w:val="blue"/>
    <w:basedOn w:val="Policepardfaut"/>
    <w:rsid w:val="00674E9A"/>
  </w:style>
  <w:style w:type="paragraph" w:styleId="PrformatHTML">
    <w:name w:val="HTML Preformatted"/>
    <w:basedOn w:val="Normal"/>
    <w:link w:val="PrformatHTMLCar"/>
    <w:uiPriority w:val="99"/>
    <w:unhideWhenUsed/>
    <w:qFormat/>
    <w:rsid w:val="00160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qFormat/>
    <w:rsid w:val="001605F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3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cp:lastPrinted>2024-08-29T12:39:00Z</cp:lastPrinted>
  <dcterms:created xsi:type="dcterms:W3CDTF">2024-08-29T12:13:00Z</dcterms:created>
  <dcterms:modified xsi:type="dcterms:W3CDTF">2026-07-31T12:21:00Z</dcterms:modified>
</cp:coreProperties>
</file>