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260"/>
      </w:tblGrid>
      <w:tr w:rsidR="00FD4480" w14:paraId="2EDA7055" w14:textId="77777777" w:rsidTr="00EC1252">
        <w:tc>
          <w:tcPr>
            <w:tcW w:w="3261" w:type="dxa"/>
          </w:tcPr>
          <w:p w14:paraId="0D14412D" w14:textId="77777777" w:rsidR="00FD4480" w:rsidRPr="00C22C2F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Royaume du Maroc</w:t>
            </w:r>
          </w:p>
          <w:p w14:paraId="5D151C16" w14:textId="0DC7F0F2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Ministère de la Justice</w:t>
            </w:r>
          </w:p>
          <w:p w14:paraId="0DE34F70" w14:textId="548373CA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Direction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provinciale de</w:t>
            </w:r>
            <w:r w:rsidR="00EC1252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la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justice</w:t>
            </w: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Meknès</w:t>
            </w:r>
          </w:p>
          <w:p w14:paraId="45DA20B6" w14:textId="77777777" w:rsidR="00FD4480" w:rsidRDefault="00FD4480" w:rsidP="003104D1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</w:tcPr>
          <w:p w14:paraId="5C25BD42" w14:textId="0F1AFCF1" w:rsidR="00FD4480" w:rsidRDefault="00C35D6B" w:rsidP="00C35D6B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inline distT="0" distB="0" distL="0" distR="0" wp14:anchorId="196660ED" wp14:editId="07A1207E">
                  <wp:extent cx="946205" cy="697626"/>
                  <wp:effectExtent l="0" t="0" r="6350" b="762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20" cy="712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6961C9" w14:textId="77777777" w:rsidR="008B1685" w:rsidRDefault="008B1685" w:rsidP="003104D1">
      <w:pPr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14:paraId="4A732B10" w14:textId="77777777" w:rsidR="00C35D6B" w:rsidRDefault="00C35D6B" w:rsidP="003104D1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E0D9F4B" w14:textId="77777777" w:rsidR="003104D1" w:rsidRPr="00E47D6C" w:rsidRDefault="006D7BA1" w:rsidP="003104D1">
      <w:pPr>
        <w:contextualSpacing/>
        <w:jc w:val="center"/>
        <w:rPr>
          <w:rFonts w:ascii="Times New Roman" w:hAnsi="Times New Roman" w:cs="Times New Roman"/>
          <w:b/>
          <w:bCs/>
          <w:spacing w:val="53"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pacing w:val="2"/>
          <w:sz w:val="23"/>
          <w:szCs w:val="23"/>
        </w:rPr>
        <w:t>x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tr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it</w:t>
      </w:r>
      <w:r w:rsidRPr="00E47D6C">
        <w:rPr>
          <w:rFonts w:ascii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du</w:t>
      </w:r>
      <w:r w:rsidRPr="00E47D6C">
        <w:rPr>
          <w:rFonts w:ascii="Times New Roman" w:hAnsi="Times New Roman" w:cs="Times New Roman"/>
          <w:b/>
          <w:bCs/>
          <w:spacing w:val="11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pro</w:t>
      </w:r>
      <w:r w:rsidRPr="00E47D6C">
        <w:rPr>
          <w:rFonts w:ascii="Times New Roman" w:hAnsi="Times New Roman" w:cs="Times New Roman"/>
          <w:b/>
          <w:bCs/>
          <w:spacing w:val="-2"/>
          <w:sz w:val="23"/>
          <w:szCs w:val="23"/>
        </w:rPr>
        <w:t>c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è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-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v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r</w:t>
      </w:r>
      <w:r w:rsidRPr="00E47D6C">
        <w:rPr>
          <w:rFonts w:ascii="Times New Roman" w:hAnsi="Times New Roman" w:cs="Times New Roman"/>
          <w:b/>
          <w:bCs/>
          <w:spacing w:val="1"/>
          <w:sz w:val="23"/>
          <w:szCs w:val="23"/>
        </w:rPr>
        <w:t>b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l</w:t>
      </w:r>
      <w:r w:rsidRPr="00E47D6C">
        <w:rPr>
          <w:rFonts w:ascii="Times New Roman" w:hAnsi="Times New Roman" w:cs="Times New Roman"/>
          <w:b/>
          <w:bCs/>
          <w:spacing w:val="53"/>
          <w:sz w:val="23"/>
          <w:szCs w:val="23"/>
        </w:rPr>
        <w:t xml:space="preserve"> </w:t>
      </w:r>
    </w:p>
    <w:p w14:paraId="6588B3CE" w14:textId="17934AEC" w:rsidR="003104D1" w:rsidRPr="00DF61BB" w:rsidRDefault="003104D1" w:rsidP="00674E66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De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la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>éanc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d’appel d’offres ouvert </w:t>
      </w:r>
      <w:r w:rsidR="00971F65" w:rsidRPr="00971F65">
        <w:rPr>
          <w:rFonts w:ascii="Times New Roman" w:hAnsi="Times New Roman" w:cs="Times New Roman"/>
          <w:b/>
          <w:bCs/>
          <w:sz w:val="23"/>
          <w:szCs w:val="23"/>
        </w:rPr>
        <w:t>international</w:t>
      </w:r>
      <w:r w:rsidR="00971F65">
        <w:rPr>
          <w:rFonts w:ascii="Times New Roman" w:hAnsi="Times New Roman" w:cs="Times New Roman"/>
          <w:b/>
          <w:bCs/>
          <w:spacing w:val="1"/>
          <w:w w:val="109"/>
          <w:sz w:val="24"/>
          <w:szCs w:val="24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N° </w:t>
      </w:r>
      <w:r w:rsidR="00BB37BD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74E66">
        <w:rPr>
          <w:rFonts w:ascii="Times New Roman" w:hAnsi="Times New Roman" w:cs="Times New Roman"/>
          <w:b/>
          <w:bCs/>
          <w:sz w:val="23"/>
          <w:szCs w:val="23"/>
        </w:rPr>
        <w:t>5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>/202</w:t>
      </w:r>
      <w:r w:rsidR="00D01759">
        <w:rPr>
          <w:rFonts w:ascii="Times New Roman" w:hAnsi="Times New Roman" w:cs="Times New Roman"/>
          <w:b/>
          <w:bCs/>
          <w:sz w:val="23"/>
          <w:szCs w:val="23"/>
        </w:rPr>
        <w:t>6</w:t>
      </w:r>
    </w:p>
    <w:p w14:paraId="5AD10039" w14:textId="57B568F7" w:rsidR="006D7BA1" w:rsidRDefault="006D7BA1" w:rsidP="003104D1">
      <w:pPr>
        <w:widowControl w:val="0"/>
        <w:autoSpaceDE w:val="0"/>
        <w:autoSpaceDN w:val="0"/>
        <w:adjustRightInd w:val="0"/>
        <w:spacing w:after="0" w:line="240" w:lineRule="auto"/>
        <w:ind w:left="2709" w:right="3499"/>
        <w:jc w:val="center"/>
        <w:rPr>
          <w:rFonts w:ascii="Times New Roman" w:hAnsi="Times New Roman" w:cs="Times New Roman"/>
          <w:sz w:val="26"/>
          <w:szCs w:val="26"/>
        </w:rPr>
      </w:pPr>
    </w:p>
    <w:p w14:paraId="3714EFC8" w14:textId="491DAD9F" w:rsidR="00C75D28" w:rsidRPr="00230ADF" w:rsidRDefault="00C75D28" w:rsidP="00674E66">
      <w:pPr>
        <w:pStyle w:val="Titre4"/>
        <w:tabs>
          <w:tab w:val="left" w:pos="426"/>
        </w:tabs>
        <w:bidi w:val="0"/>
        <w:ind w:left="-180"/>
        <w:jc w:val="center"/>
        <w:rPr>
          <w:rFonts w:ascii="Segoe UI Black" w:hAnsi="Segoe UI Black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</w:t>
      </w:r>
      <w:r w:rsidR="003104D1">
        <w:rPr>
          <w:rFonts w:ascii="Times New Roman" w:hAnsi="Times New Roman" w:cs="Times New Roman"/>
          <w:sz w:val="23"/>
          <w:szCs w:val="23"/>
        </w:rPr>
        <w:t>Obj</w:t>
      </w:r>
      <w:r w:rsidR="003104D1">
        <w:rPr>
          <w:rFonts w:ascii="Times New Roman" w:hAnsi="Times New Roman" w:cs="Times New Roman"/>
          <w:spacing w:val="-1"/>
          <w:sz w:val="23"/>
          <w:szCs w:val="23"/>
        </w:rPr>
        <w:t>e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t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6D7BA1">
        <w:rPr>
          <w:rFonts w:ascii="Times New Roman" w:hAnsi="Times New Roman" w:cs="Times New Roman"/>
          <w:sz w:val="23"/>
          <w:szCs w:val="23"/>
        </w:rPr>
        <w:t xml:space="preserve"> </w:t>
      </w:r>
      <w:bookmarkStart w:id="0" w:name="_Hlk162258109"/>
      <w:r w:rsidR="00674E66" w:rsidRPr="00674E66">
        <w:rPr>
          <w:rFonts w:ascii="Segoe UI Black" w:hAnsi="Segoe UI Black"/>
          <w:b/>
          <w:bCs/>
          <w:iCs/>
          <w:color w:val="000000"/>
          <w:sz w:val="24"/>
          <w:szCs w:val="24"/>
        </w:rPr>
        <w:t>TRAVAUX D’INSTALLATION DES PLANCHERS TECHNIQUES ET DE CONTROLE D’ACCES ET PORTE COUPE -FEU AU PROFIT DES BATIMENTS DE LA CIRCONSCRIPTION JUDICIAIRE DE LA COUR D’APPEL DE MEKNES EN LOT UNIQUE</w:t>
      </w:r>
      <w:r w:rsidR="00821D4B" w:rsidRPr="00861540">
        <w:rPr>
          <w:rFonts w:ascii="Segoe UI Black" w:hAnsi="Segoe UI Black"/>
          <w:b/>
          <w:bCs/>
          <w:iCs/>
          <w:color w:val="000000"/>
          <w:sz w:val="24"/>
          <w:szCs w:val="24"/>
        </w:rPr>
        <w:t>.</w:t>
      </w:r>
    </w:p>
    <w:bookmarkEnd w:id="0"/>
    <w:p w14:paraId="1F0269F1" w14:textId="393F9084" w:rsidR="006D7BA1" w:rsidRDefault="006D7BA1" w:rsidP="006D7BA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1015F2DF" w14:textId="756F9851" w:rsidR="00E47D6C" w:rsidRPr="00DF61BB" w:rsidRDefault="006D7BA1" w:rsidP="00FD44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426" w:right="1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t xml:space="preserve">    Maitre d’ouvrage </w:t>
      </w:r>
      <w:r w:rsidR="003104D1">
        <w:t xml:space="preserve">: </w:t>
      </w:r>
      <w:r w:rsidR="00E47D6C" w:rsidRPr="00B64CFD">
        <w:rPr>
          <w:rFonts w:ascii="Times New Roman" w:hAnsi="Times New Roman" w:cs="Times New Roman"/>
          <w:b/>
        </w:rPr>
        <w:t xml:space="preserve">Monsieur le Ministre de la Justice représenté par </w:t>
      </w:r>
      <w:r w:rsidR="00E47D6C" w:rsidRPr="00B64CFD">
        <w:rPr>
          <w:rFonts w:ascii="Times New Roman" w:hAnsi="Times New Roman" w:cs="Times New Roman"/>
          <w:b/>
          <w:bCs/>
        </w:rPr>
        <w:t xml:space="preserve">Mme </w:t>
      </w:r>
      <w:proofErr w:type="spellStart"/>
      <w:r w:rsidR="00E47D6C" w:rsidRPr="00B64CFD">
        <w:rPr>
          <w:rFonts w:ascii="Times New Roman" w:hAnsi="Times New Roman" w:cs="Times New Roman"/>
          <w:b/>
          <w:bCs/>
        </w:rPr>
        <w:t>Rkia</w:t>
      </w:r>
      <w:proofErr w:type="spellEnd"/>
      <w:r w:rsidR="00E47D6C" w:rsidRPr="00B64CFD">
        <w:rPr>
          <w:rFonts w:ascii="Times New Roman" w:hAnsi="Times New Roman" w:cs="Times New Roman"/>
          <w:b/>
          <w:bCs/>
        </w:rPr>
        <w:t xml:space="preserve"> LAAOUANE </w:t>
      </w:r>
      <w:r w:rsidR="00E47D6C" w:rsidRPr="00B64CFD">
        <w:rPr>
          <w:rFonts w:ascii="Times New Roman" w:hAnsi="Times New Roman" w:cs="Times New Roman"/>
          <w:b/>
        </w:rPr>
        <w:t xml:space="preserve">Directrice </w:t>
      </w:r>
      <w:r w:rsidR="00FD4480" w:rsidRPr="00B64CFD">
        <w:rPr>
          <w:rFonts w:ascii="Times New Roman" w:hAnsi="Times New Roman" w:cs="Times New Roman"/>
          <w:b/>
        </w:rPr>
        <w:t>Provinciale de</w:t>
      </w:r>
      <w:r w:rsidR="00EC1252" w:rsidRPr="00B64CFD">
        <w:rPr>
          <w:rFonts w:ascii="Times New Roman" w:hAnsi="Times New Roman" w:cs="Times New Roman"/>
          <w:b/>
        </w:rPr>
        <w:t xml:space="preserve"> la</w:t>
      </w:r>
      <w:r w:rsidR="00FD4480" w:rsidRPr="00B64CFD">
        <w:rPr>
          <w:rFonts w:ascii="Times New Roman" w:hAnsi="Times New Roman" w:cs="Times New Roman"/>
          <w:b/>
        </w:rPr>
        <w:t xml:space="preserve"> justice</w:t>
      </w:r>
      <w:r w:rsidR="00E47D6C" w:rsidRPr="00B64CFD">
        <w:rPr>
          <w:rFonts w:ascii="Times New Roman" w:hAnsi="Times New Roman" w:cs="Times New Roman"/>
          <w:b/>
        </w:rPr>
        <w:t xml:space="preserve"> </w:t>
      </w:r>
      <w:r w:rsidR="00C65D48" w:rsidRPr="00B64CFD">
        <w:rPr>
          <w:rFonts w:ascii="Times New Roman" w:hAnsi="Times New Roman" w:cs="Times New Roman"/>
          <w:b/>
        </w:rPr>
        <w:t>Meknès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ADF8CF2" w14:textId="77777777" w:rsidR="00DF61BB" w:rsidRDefault="00DF61BB" w:rsidP="00540EF6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3732A2ED" w14:textId="6F008BE2" w:rsidR="001A5A69" w:rsidRDefault="006D7BA1" w:rsidP="00971F65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te</w:t>
      </w:r>
      <w:r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ouv</w:t>
      </w:r>
      <w:r>
        <w:rPr>
          <w:rFonts w:ascii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 xml:space="preserve">s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3104D1">
        <w:rPr>
          <w:rFonts w:ascii="Times New Roman" w:hAnsi="Times New Roman" w:cs="Times New Roman"/>
          <w:spacing w:val="37"/>
          <w:sz w:val="23"/>
          <w:szCs w:val="23"/>
        </w:rPr>
        <w:t xml:space="preserve"> </w:t>
      </w:r>
      <w:r w:rsidR="00971F65">
        <w:rPr>
          <w:rFonts w:ascii="Times New Roman" w:hAnsi="Times New Roman" w:cs="Times New Roman"/>
          <w:spacing w:val="2"/>
          <w:sz w:val="23"/>
          <w:szCs w:val="23"/>
        </w:rPr>
        <w:t>29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CA1C53">
        <w:rPr>
          <w:rFonts w:ascii="Times New Roman" w:hAnsi="Times New Roman" w:cs="Times New Roman"/>
          <w:spacing w:val="2"/>
          <w:sz w:val="23"/>
          <w:szCs w:val="23"/>
        </w:rPr>
        <w:t>06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5579F2">
        <w:rPr>
          <w:rFonts w:ascii="Times New Roman" w:hAnsi="Times New Roman" w:cs="Times New Roman"/>
          <w:spacing w:val="2"/>
          <w:sz w:val="23"/>
          <w:szCs w:val="23"/>
        </w:rPr>
        <w:t>2026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à </w:t>
      </w:r>
      <w:r w:rsidR="001A5A69" w:rsidRPr="003104D1">
        <w:rPr>
          <w:rFonts w:ascii="Times New Roman" w:hAnsi="Times New Roman" w:cs="Times New Roman"/>
          <w:b/>
          <w:bCs/>
          <w:spacing w:val="2"/>
          <w:sz w:val="23"/>
          <w:szCs w:val="23"/>
          <w:u w:val="single"/>
        </w:rPr>
        <w:t>10h00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heures</w:t>
      </w:r>
      <w:r w:rsidR="001A5A69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</w:p>
    <w:p w14:paraId="4BAF2F62" w14:textId="24C44870" w:rsidR="007D51B4" w:rsidRPr="002074B0" w:rsidRDefault="006D7BA1" w:rsidP="002074B0">
      <w:pPr>
        <w:ind w:firstLine="664"/>
        <w:jc w:val="both"/>
        <w:rPr>
          <w:rFonts w:ascii="Arial" w:hAnsi="Arial"/>
          <w:b/>
          <w:bCs/>
          <w:sz w:val="18"/>
          <w:szCs w:val="18"/>
          <w:lang w:bidi="ar-MA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ieu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</w:t>
      </w:r>
      <w:r>
        <w:rPr>
          <w:rFonts w:ascii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 w:rsidRPr="003104D1">
        <w:rPr>
          <w:rFonts w:ascii="Times New Roman" w:hAnsi="Times New Roman" w:cs="Times New Roman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 xml:space="preserve"> :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la salle de réunion de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la 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>Direction provinciale de</w:t>
      </w:r>
      <w:r w:rsidR="00EC1252">
        <w:rPr>
          <w:rFonts w:ascii="Times New Roman" w:hAnsi="Times New Roman" w:cs="Times New Roman"/>
          <w:spacing w:val="2"/>
          <w:sz w:val="23"/>
          <w:szCs w:val="23"/>
        </w:rPr>
        <w:t xml:space="preserve"> la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 justice Meknès</w:t>
      </w:r>
      <w:r w:rsidR="0059608B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>sis</w:t>
      </w:r>
      <w:r w:rsidR="0059608B">
        <w:rPr>
          <w:rFonts w:ascii="Times New Roman" w:hAnsi="Times New Roman" w:cs="Times New Roman"/>
          <w:sz w:val="23"/>
          <w:szCs w:val="23"/>
        </w:rPr>
        <w:t xml:space="preserve"> à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Rue Allal El Fassi, Borj My Omar, Meknès (ancien bâtiment du tribunal administratif et de commerce) </w:t>
      </w:r>
      <w:r w:rsidR="001A5A69" w:rsidRPr="003104D1">
        <w:rPr>
          <w:rFonts w:ascii="Times New Roman" w:hAnsi="Times New Roman" w:cs="Times New Roman"/>
          <w:sz w:val="23"/>
          <w:szCs w:val="23"/>
        </w:rPr>
        <w:t xml:space="preserve">         </w:t>
      </w:r>
      <w:r w:rsidR="005B1A66" w:rsidRPr="003104D1">
        <w:rPr>
          <w:rFonts w:ascii="Times New Roman" w:hAnsi="Times New Roman" w:cs="Times New Roman"/>
          <w:sz w:val="23"/>
          <w:szCs w:val="23"/>
        </w:rPr>
        <w:t xml:space="preserve"> </w:t>
      </w:r>
      <w:r w:rsidR="001A5A69" w:rsidRPr="003104D1">
        <w:rPr>
          <w:rFonts w:ascii="Times New Roman" w:hAnsi="Times New Roman" w:cs="Times New Roman"/>
          <w:sz w:val="23"/>
          <w:szCs w:val="23"/>
        </w:rPr>
        <w:t xml:space="preserve">  </w:t>
      </w:r>
    </w:p>
    <w:p w14:paraId="46DB07EB" w14:textId="1AB99506" w:rsidR="003104D1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>Journaux ayant publié l’avis de publication :</w:t>
      </w:r>
    </w:p>
    <w:p w14:paraId="002151C2" w14:textId="77777777" w:rsidR="00B64CFD" w:rsidRPr="003104D1" w:rsidRDefault="00B64CFD" w:rsidP="002074B0">
      <w:pPr>
        <w:widowControl w:val="0"/>
        <w:autoSpaceDE w:val="0"/>
        <w:autoSpaceDN w:val="0"/>
        <w:adjustRightInd w:val="0"/>
        <w:spacing w:after="0" w:line="244" w:lineRule="auto"/>
        <w:ind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34419B95" w14:textId="77777777" w:rsidR="002074B0" w:rsidRDefault="002074B0" w:rsidP="002074B0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français) Le matin n°</w:t>
      </w:r>
      <w:r>
        <w:rPr>
          <w:b/>
          <w:bCs/>
          <w:shd w:val="clear" w:color="auto" w:fill="FFFFFF"/>
        </w:rPr>
        <w:t xml:space="preserve">18543 </w:t>
      </w:r>
      <w:r w:rsidRPr="001B23FE">
        <w:rPr>
          <w:b/>
          <w:bCs/>
          <w:shd w:val="clear" w:color="auto" w:fill="FFFFFF"/>
        </w:rPr>
        <w:t xml:space="preserve">date </w:t>
      </w:r>
      <w:r>
        <w:rPr>
          <w:b/>
          <w:bCs/>
          <w:shd w:val="clear" w:color="auto" w:fill="FFFFFF"/>
        </w:rPr>
        <w:t>12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53FA71E1" w14:textId="77777777" w:rsidR="002074B0" w:rsidRDefault="002074B0" w:rsidP="002074B0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arabe) Assahra almaghribia n°</w:t>
      </w:r>
      <w:r>
        <w:rPr>
          <w:b/>
          <w:bCs/>
          <w:shd w:val="clear" w:color="auto" w:fill="FFFFFF"/>
        </w:rPr>
        <w:t>12482</w:t>
      </w:r>
      <w:r w:rsidRPr="001B23FE">
        <w:rPr>
          <w:b/>
          <w:bCs/>
          <w:shd w:val="clear" w:color="auto" w:fill="FFFFFF"/>
        </w:rPr>
        <w:t xml:space="preserve"> date </w:t>
      </w:r>
      <w:r>
        <w:rPr>
          <w:b/>
          <w:bCs/>
          <w:shd w:val="clear" w:color="auto" w:fill="FFFFFF"/>
        </w:rPr>
        <w:t>12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49EF9AE8" w14:textId="77777777" w:rsidR="002074B0" w:rsidRPr="002971C4" w:rsidRDefault="002074B0" w:rsidP="002074B0">
      <w:pPr>
        <w:pStyle w:val="Paragraphedeliste"/>
        <w:numPr>
          <w:ilvl w:val="0"/>
          <w:numId w:val="6"/>
        </w:numPr>
        <w:rPr>
          <w:b/>
          <w:bCs/>
          <w:color w:val="FF0000"/>
          <w:shd w:val="clear" w:color="auto" w:fill="FFFFFF"/>
        </w:rPr>
      </w:pPr>
      <w:r w:rsidRPr="00AD3740">
        <w:rPr>
          <w:b/>
          <w:bCs/>
          <w:shd w:val="clear" w:color="auto" w:fill="FFFFFF"/>
        </w:rPr>
        <w:t xml:space="preserve">Le portail des marchés publics le </w:t>
      </w:r>
      <w:r>
        <w:rPr>
          <w:b/>
          <w:bCs/>
          <w:shd w:val="clear" w:color="auto" w:fill="FFFFFF"/>
        </w:rPr>
        <w:t>11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71EC8CA9" w14:textId="6B04DA8F" w:rsidR="00294C1E" w:rsidRPr="002074B0" w:rsidRDefault="00294C1E" w:rsidP="002074B0">
      <w:pPr>
        <w:rPr>
          <w:b/>
          <w:bCs/>
          <w:color w:val="FF0000"/>
          <w:shd w:val="clear" w:color="auto" w:fill="FFFFFF"/>
        </w:rPr>
      </w:pPr>
    </w:p>
    <w:p w14:paraId="46EDD564" w14:textId="05CF03D1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Liste des concurrents ayant déposée leurs plis :</w:t>
      </w:r>
      <w:r w:rsidR="002074B0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="002074B0">
        <w:rPr>
          <w:rFonts w:ascii="Times New Roman" w:hAnsi="Times New Roman" w:cs="Times New Roman"/>
          <w:b/>
          <w:bCs/>
          <w:spacing w:val="1"/>
          <w:sz w:val="19"/>
          <w:szCs w:val="19"/>
        </w:rPr>
        <w:t>NEANT</w:t>
      </w:r>
    </w:p>
    <w:p w14:paraId="39887D9E" w14:textId="77777777" w:rsidR="008C62C1" w:rsidRDefault="008C62C1" w:rsidP="00971F65">
      <w:pPr>
        <w:spacing w:line="360" w:lineRule="auto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37325323" w14:textId="09EE3205" w:rsidR="00084282" w:rsidRPr="00267772" w:rsidRDefault="001E4711" w:rsidP="00267772">
      <w:pPr>
        <w:spacing w:line="360" w:lineRule="auto"/>
        <w:ind w:firstLine="66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 w:rsidR="005B1A66"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 w:rsidR="0070755A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ns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w w:val="104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>
        <w:rPr>
          <w:rFonts w:ascii="Times New Roman" w:hAnsi="Times New Roman" w:cs="Times New Roman"/>
          <w:w w:val="104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sz w:val="23"/>
          <w:szCs w:val="23"/>
        </w:rPr>
        <w:t>rv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e</w:t>
      </w:r>
      <w:r w:rsidR="00084282">
        <w:rPr>
          <w:rFonts w:ascii="Times New Roman" w:hAnsi="Times New Roman" w:cs="Times New Roman"/>
          <w:spacing w:val="-2"/>
          <w:w w:val="104"/>
          <w:sz w:val="23"/>
          <w:szCs w:val="23"/>
        </w:rPr>
        <w:t> :</w:t>
      </w:r>
      <w:r w:rsidR="002074B0" w:rsidRPr="002074B0">
        <w:rPr>
          <w:rFonts w:ascii="Times New Roman" w:hAnsi="Times New Roman" w:cs="Times New Roman"/>
          <w:b/>
          <w:bCs/>
          <w:spacing w:val="1"/>
          <w:sz w:val="19"/>
          <w:szCs w:val="19"/>
        </w:rPr>
        <w:t xml:space="preserve"> </w:t>
      </w:r>
      <w:r w:rsidR="002074B0">
        <w:rPr>
          <w:rFonts w:ascii="Times New Roman" w:hAnsi="Times New Roman" w:cs="Times New Roman"/>
          <w:b/>
          <w:bCs/>
          <w:spacing w:val="1"/>
          <w:sz w:val="19"/>
          <w:szCs w:val="19"/>
        </w:rPr>
        <w:t>NEANT</w:t>
      </w:r>
    </w:p>
    <w:p w14:paraId="71278C66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3EC85EF7" w14:textId="17CB902C" w:rsidR="00294C1E" w:rsidRDefault="002074B0" w:rsidP="002074B0">
      <w:pPr>
        <w:ind w:firstLine="664"/>
        <w:rPr>
          <w:rFonts w:ascii="Times New Roman" w:hAnsi="Times New Roman" w:cs="Times New Roman"/>
          <w:spacing w:val="2"/>
          <w:sz w:val="24"/>
          <w:szCs w:val="24"/>
        </w:rPr>
      </w:pPr>
      <w:r w:rsidRPr="002074B0">
        <w:rPr>
          <w:rFonts w:ascii="Times New Roman" w:hAnsi="Times New Roman" w:cs="Times New Roman"/>
          <w:spacing w:val="2"/>
          <w:sz w:val="24"/>
          <w:szCs w:val="24"/>
        </w:rPr>
        <w:t xml:space="preserve">Conformément aux dispositifs de l'article 45 du </w:t>
      </w:r>
      <w:hyperlink r:id="rId9" w:tgtFrame="_blank" w:history="1">
        <w:r w:rsidRPr="002074B0">
          <w:rPr>
            <w:rFonts w:ascii="Times New Roman" w:hAnsi="Times New Roman" w:cs="Times New Roman"/>
            <w:spacing w:val="2"/>
            <w:sz w:val="24"/>
            <w:szCs w:val="24"/>
          </w:rPr>
          <w:t>décret n° 2-22-431</w:t>
        </w:r>
      </w:hyperlink>
      <w:r w:rsidRPr="002074B0">
        <w:rPr>
          <w:rFonts w:ascii="Times New Roman" w:hAnsi="Times New Roman" w:cs="Times New Roman"/>
          <w:spacing w:val="2"/>
          <w:sz w:val="24"/>
          <w:szCs w:val="24"/>
        </w:rPr>
        <w:t xml:space="preserve"> relatif aux marchés publics, le président déclare l’appel d’offre infructueux, car aucune offre n'a été présentée ou déposée par les concurrents</w:t>
      </w:r>
    </w:p>
    <w:p w14:paraId="3A928E92" w14:textId="104F47EA" w:rsidR="00294C1E" w:rsidRDefault="00294C1E" w:rsidP="002074B0">
      <w:pPr>
        <w:widowControl w:val="0"/>
        <w:autoSpaceDE w:val="0"/>
        <w:autoSpaceDN w:val="0"/>
        <w:adjustRightInd w:val="0"/>
        <w:spacing w:before="29" w:after="0" w:line="480" w:lineRule="auto"/>
        <w:ind w:left="1059" w:right="10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è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ux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ion :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2074B0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/</w:t>
      </w:r>
      <w:r w:rsidR="002074B0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14:paraId="237441AB" w14:textId="77777777" w:rsidR="00294C1E" w:rsidRDefault="00294C1E" w:rsidP="00294C1E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3E0813AA" w14:textId="45A7E0F7" w:rsidR="00294C1E" w:rsidRDefault="00294C1E" w:rsidP="002074B0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Meknès </w:t>
      </w:r>
      <w:r w:rsidR="002074B0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/</w:t>
      </w:r>
      <w:r w:rsidR="002074B0">
        <w:rPr>
          <w:rFonts w:ascii="Times New Roman" w:hAnsi="Times New Roman" w:cs="Times New Roman"/>
          <w:sz w:val="24"/>
          <w:szCs w:val="24"/>
        </w:rPr>
        <w:t>09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/2026</w:t>
      </w:r>
    </w:p>
    <w:p w14:paraId="56E732BA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ture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ouvr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ge</w:t>
      </w:r>
    </w:p>
    <w:p w14:paraId="7E91FED4" w14:textId="77777777" w:rsidR="00294C1E" w:rsidRPr="002237CB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rPr>
          <w:rFonts w:ascii="Times New Roman" w:hAnsi="Times New Roman" w:cs="Times New Roman"/>
          <w:sz w:val="24"/>
          <w:szCs w:val="24"/>
        </w:rPr>
      </w:pPr>
      <w:r w:rsidRPr="002237CB">
        <w:rPr>
          <w:noProof/>
        </w:rPr>
        <w:drawing>
          <wp:inline distT="0" distB="0" distL="0" distR="0" wp14:anchorId="41EA157C" wp14:editId="4C47034C">
            <wp:extent cx="1820057" cy="97472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997" cy="99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C1E" w:rsidRPr="002237CB" w:rsidSect="0008392E">
      <w:footerReference w:type="default" r:id="rId11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2ED34" w14:textId="77777777" w:rsidR="0092264F" w:rsidRDefault="0092264F" w:rsidP="00E026D4">
      <w:pPr>
        <w:spacing w:after="0" w:line="240" w:lineRule="auto"/>
      </w:pPr>
      <w:r>
        <w:separator/>
      </w:r>
    </w:p>
  </w:endnote>
  <w:endnote w:type="continuationSeparator" w:id="0">
    <w:p w14:paraId="7BDE3B2C" w14:textId="77777777" w:rsidR="0092264F" w:rsidRDefault="0092264F" w:rsidP="00E0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4567490"/>
      <w:docPartObj>
        <w:docPartGallery w:val="Page Numbers (Bottom of Page)"/>
        <w:docPartUnique/>
      </w:docPartObj>
    </w:sdtPr>
    <w:sdtEndPr/>
    <w:sdtContent>
      <w:p w14:paraId="0CF5DA85" w14:textId="2521EAAF" w:rsidR="00E026D4" w:rsidRDefault="00E026D4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4B0">
          <w:rPr>
            <w:noProof/>
          </w:rPr>
          <w:t>1</w:t>
        </w:r>
        <w:r>
          <w:fldChar w:fldCharType="end"/>
        </w:r>
      </w:p>
    </w:sdtContent>
  </w:sdt>
  <w:p w14:paraId="6A88CE47" w14:textId="77777777" w:rsidR="00E026D4" w:rsidRDefault="00E026D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89E87" w14:textId="77777777" w:rsidR="0092264F" w:rsidRDefault="0092264F" w:rsidP="00E026D4">
      <w:pPr>
        <w:spacing w:after="0" w:line="240" w:lineRule="auto"/>
      </w:pPr>
      <w:r>
        <w:separator/>
      </w:r>
    </w:p>
  </w:footnote>
  <w:footnote w:type="continuationSeparator" w:id="0">
    <w:p w14:paraId="2299463B" w14:textId="77777777" w:rsidR="0092264F" w:rsidRDefault="0092264F" w:rsidP="00E02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3F62"/>
    <w:multiLevelType w:val="hybridMultilevel"/>
    <w:tmpl w:val="AC54A45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" w15:restartNumberingAfterBreak="0">
    <w:nsid w:val="10E31A94"/>
    <w:multiLevelType w:val="hybridMultilevel"/>
    <w:tmpl w:val="B1BACD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440DE"/>
    <w:multiLevelType w:val="hybridMultilevel"/>
    <w:tmpl w:val="7CD2E7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0874"/>
    <w:multiLevelType w:val="hybridMultilevel"/>
    <w:tmpl w:val="F3BAC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41C"/>
    <w:multiLevelType w:val="hybridMultilevel"/>
    <w:tmpl w:val="78E66C9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153BE"/>
    <w:multiLevelType w:val="hybridMultilevel"/>
    <w:tmpl w:val="BDA63F3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6" w15:restartNumberingAfterBreak="0">
    <w:nsid w:val="1CE36D6A"/>
    <w:multiLevelType w:val="hybridMultilevel"/>
    <w:tmpl w:val="97E4AC08"/>
    <w:lvl w:ilvl="0" w:tplc="76200936">
      <w:numFmt w:val="bullet"/>
      <w:lvlText w:val="-"/>
      <w:lvlJc w:val="left"/>
      <w:pPr>
        <w:ind w:left="889" w:hanging="360"/>
      </w:pPr>
      <w:rPr>
        <w:rFonts w:ascii="Times New Roman" w:eastAsia="Times New Roman" w:hAnsi="Times New Roman" w:cs="Times New Roman" w:hint="default"/>
        <w:b w:val="0"/>
        <w:sz w:val="21"/>
      </w:rPr>
    </w:lvl>
    <w:lvl w:ilvl="1" w:tplc="040C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7" w15:restartNumberingAfterBreak="0">
    <w:nsid w:val="222354A4"/>
    <w:multiLevelType w:val="hybridMultilevel"/>
    <w:tmpl w:val="DC74E0AC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231CC"/>
    <w:multiLevelType w:val="hybridMultilevel"/>
    <w:tmpl w:val="4FB2B344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48B131F"/>
    <w:multiLevelType w:val="hybridMultilevel"/>
    <w:tmpl w:val="6D2E1DD8"/>
    <w:lvl w:ilvl="0" w:tplc="040C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10" w15:restartNumberingAfterBreak="0">
    <w:nsid w:val="25DF1238"/>
    <w:multiLevelType w:val="hybridMultilevel"/>
    <w:tmpl w:val="627C9AE4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1" w15:restartNumberingAfterBreak="0">
    <w:nsid w:val="3DE36B21"/>
    <w:multiLevelType w:val="hybridMultilevel"/>
    <w:tmpl w:val="2DD6D1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5122D"/>
    <w:multiLevelType w:val="hybridMultilevel"/>
    <w:tmpl w:val="E90272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93F31"/>
    <w:multiLevelType w:val="hybridMultilevel"/>
    <w:tmpl w:val="F1886E6C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4" w15:restartNumberingAfterBreak="0">
    <w:nsid w:val="537C76B4"/>
    <w:multiLevelType w:val="hybridMultilevel"/>
    <w:tmpl w:val="6F546A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19CA"/>
    <w:multiLevelType w:val="hybridMultilevel"/>
    <w:tmpl w:val="133C2538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6" w15:restartNumberingAfterBreak="0">
    <w:nsid w:val="5E8B56C8"/>
    <w:multiLevelType w:val="hybridMultilevel"/>
    <w:tmpl w:val="1BEA220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2180A66"/>
    <w:multiLevelType w:val="hybridMultilevel"/>
    <w:tmpl w:val="CFE88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67995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9" w15:restartNumberingAfterBreak="0">
    <w:nsid w:val="69B20FC2"/>
    <w:multiLevelType w:val="hybridMultilevel"/>
    <w:tmpl w:val="8EF85C50"/>
    <w:lvl w:ilvl="0" w:tplc="040C000F">
      <w:start w:val="1"/>
      <w:numFmt w:val="decimal"/>
      <w:lvlText w:val="%1."/>
      <w:lvlJc w:val="left"/>
      <w:pPr>
        <w:ind w:left="1779" w:hanging="360"/>
      </w:pPr>
    </w:lvl>
    <w:lvl w:ilvl="1" w:tplc="040C0019" w:tentative="1">
      <w:start w:val="1"/>
      <w:numFmt w:val="lowerLetter"/>
      <w:lvlText w:val="%2."/>
      <w:lvlJc w:val="left"/>
      <w:pPr>
        <w:ind w:left="2499" w:hanging="360"/>
      </w:pPr>
    </w:lvl>
    <w:lvl w:ilvl="2" w:tplc="040C001B" w:tentative="1">
      <w:start w:val="1"/>
      <w:numFmt w:val="lowerRoman"/>
      <w:lvlText w:val="%3."/>
      <w:lvlJc w:val="right"/>
      <w:pPr>
        <w:ind w:left="3219" w:hanging="180"/>
      </w:pPr>
    </w:lvl>
    <w:lvl w:ilvl="3" w:tplc="040C000F" w:tentative="1">
      <w:start w:val="1"/>
      <w:numFmt w:val="decimal"/>
      <w:lvlText w:val="%4."/>
      <w:lvlJc w:val="left"/>
      <w:pPr>
        <w:ind w:left="3939" w:hanging="360"/>
      </w:pPr>
    </w:lvl>
    <w:lvl w:ilvl="4" w:tplc="040C0019" w:tentative="1">
      <w:start w:val="1"/>
      <w:numFmt w:val="lowerLetter"/>
      <w:lvlText w:val="%5."/>
      <w:lvlJc w:val="left"/>
      <w:pPr>
        <w:ind w:left="4659" w:hanging="360"/>
      </w:pPr>
    </w:lvl>
    <w:lvl w:ilvl="5" w:tplc="040C001B" w:tentative="1">
      <w:start w:val="1"/>
      <w:numFmt w:val="lowerRoman"/>
      <w:lvlText w:val="%6."/>
      <w:lvlJc w:val="right"/>
      <w:pPr>
        <w:ind w:left="5379" w:hanging="180"/>
      </w:pPr>
    </w:lvl>
    <w:lvl w:ilvl="6" w:tplc="040C000F" w:tentative="1">
      <w:start w:val="1"/>
      <w:numFmt w:val="decimal"/>
      <w:lvlText w:val="%7."/>
      <w:lvlJc w:val="left"/>
      <w:pPr>
        <w:ind w:left="6099" w:hanging="360"/>
      </w:pPr>
    </w:lvl>
    <w:lvl w:ilvl="7" w:tplc="040C0019" w:tentative="1">
      <w:start w:val="1"/>
      <w:numFmt w:val="lowerLetter"/>
      <w:lvlText w:val="%8."/>
      <w:lvlJc w:val="left"/>
      <w:pPr>
        <w:ind w:left="6819" w:hanging="360"/>
      </w:pPr>
    </w:lvl>
    <w:lvl w:ilvl="8" w:tplc="040C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 w15:restartNumberingAfterBreak="0">
    <w:nsid w:val="6E7C5F7E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21" w15:restartNumberingAfterBreak="0">
    <w:nsid w:val="6F9B5091"/>
    <w:multiLevelType w:val="hybridMultilevel"/>
    <w:tmpl w:val="96DE363E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2" w15:restartNumberingAfterBreak="0">
    <w:nsid w:val="6FE15A35"/>
    <w:multiLevelType w:val="hybridMultilevel"/>
    <w:tmpl w:val="E70AEA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139A9"/>
    <w:multiLevelType w:val="hybridMultilevel"/>
    <w:tmpl w:val="EDDA7424"/>
    <w:lvl w:ilvl="0" w:tplc="B23C44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23"/>
  </w:num>
  <w:num w:numId="7">
    <w:abstractNumId w:val="9"/>
  </w:num>
  <w:num w:numId="8">
    <w:abstractNumId w:val="13"/>
  </w:num>
  <w:num w:numId="9">
    <w:abstractNumId w:val="10"/>
  </w:num>
  <w:num w:numId="10">
    <w:abstractNumId w:val="15"/>
  </w:num>
  <w:num w:numId="11">
    <w:abstractNumId w:val="3"/>
  </w:num>
  <w:num w:numId="12">
    <w:abstractNumId w:val="14"/>
  </w:num>
  <w:num w:numId="13">
    <w:abstractNumId w:val="17"/>
  </w:num>
  <w:num w:numId="14">
    <w:abstractNumId w:val="16"/>
  </w:num>
  <w:num w:numId="15">
    <w:abstractNumId w:val="20"/>
  </w:num>
  <w:num w:numId="16">
    <w:abstractNumId w:val="1"/>
  </w:num>
  <w:num w:numId="17">
    <w:abstractNumId w:val="18"/>
  </w:num>
  <w:num w:numId="18">
    <w:abstractNumId w:val="19"/>
  </w:num>
  <w:num w:numId="19">
    <w:abstractNumId w:val="22"/>
  </w:num>
  <w:num w:numId="20">
    <w:abstractNumId w:val="8"/>
  </w:num>
  <w:num w:numId="21">
    <w:abstractNumId w:val="2"/>
  </w:num>
  <w:num w:numId="22">
    <w:abstractNumId w:val="11"/>
  </w:num>
  <w:num w:numId="23">
    <w:abstractNumId w:val="1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A1"/>
    <w:rsid w:val="00005328"/>
    <w:rsid w:val="00021006"/>
    <w:rsid w:val="00031341"/>
    <w:rsid w:val="0007454F"/>
    <w:rsid w:val="0008392E"/>
    <w:rsid w:val="00084282"/>
    <w:rsid w:val="000D0169"/>
    <w:rsid w:val="000E7D54"/>
    <w:rsid w:val="00123DEB"/>
    <w:rsid w:val="00183A20"/>
    <w:rsid w:val="00192050"/>
    <w:rsid w:val="001A5A69"/>
    <w:rsid w:val="001B50AB"/>
    <w:rsid w:val="001D0DF8"/>
    <w:rsid w:val="001E4711"/>
    <w:rsid w:val="002074B0"/>
    <w:rsid w:val="002237CB"/>
    <w:rsid w:val="00230ADF"/>
    <w:rsid w:val="00243AB8"/>
    <w:rsid w:val="00267772"/>
    <w:rsid w:val="00293DAC"/>
    <w:rsid w:val="00294C1E"/>
    <w:rsid w:val="002B065B"/>
    <w:rsid w:val="002B5A59"/>
    <w:rsid w:val="002C75AC"/>
    <w:rsid w:val="002D230C"/>
    <w:rsid w:val="002D6867"/>
    <w:rsid w:val="002E7808"/>
    <w:rsid w:val="002F61C0"/>
    <w:rsid w:val="00300DB1"/>
    <w:rsid w:val="00307C3B"/>
    <w:rsid w:val="003104D1"/>
    <w:rsid w:val="003515C2"/>
    <w:rsid w:val="00374E8C"/>
    <w:rsid w:val="00375F00"/>
    <w:rsid w:val="00385593"/>
    <w:rsid w:val="00386FC1"/>
    <w:rsid w:val="003A1DD2"/>
    <w:rsid w:val="003A6264"/>
    <w:rsid w:val="003A73FD"/>
    <w:rsid w:val="003E5650"/>
    <w:rsid w:val="00444E2F"/>
    <w:rsid w:val="00472C23"/>
    <w:rsid w:val="004750EA"/>
    <w:rsid w:val="004831BA"/>
    <w:rsid w:val="004841B2"/>
    <w:rsid w:val="004B5A55"/>
    <w:rsid w:val="004B69D1"/>
    <w:rsid w:val="004D7564"/>
    <w:rsid w:val="004F2BEA"/>
    <w:rsid w:val="004F4871"/>
    <w:rsid w:val="004F499C"/>
    <w:rsid w:val="00502B0A"/>
    <w:rsid w:val="00503235"/>
    <w:rsid w:val="0053451F"/>
    <w:rsid w:val="00540EF6"/>
    <w:rsid w:val="005579F2"/>
    <w:rsid w:val="005655AD"/>
    <w:rsid w:val="00577A5A"/>
    <w:rsid w:val="005824B5"/>
    <w:rsid w:val="005854AF"/>
    <w:rsid w:val="0059499C"/>
    <w:rsid w:val="0059608B"/>
    <w:rsid w:val="005B1A66"/>
    <w:rsid w:val="005B517A"/>
    <w:rsid w:val="005B57BD"/>
    <w:rsid w:val="005F1FA8"/>
    <w:rsid w:val="005F46A8"/>
    <w:rsid w:val="00612A65"/>
    <w:rsid w:val="00617D4A"/>
    <w:rsid w:val="00636DE3"/>
    <w:rsid w:val="00647925"/>
    <w:rsid w:val="0066467E"/>
    <w:rsid w:val="00674E66"/>
    <w:rsid w:val="00691437"/>
    <w:rsid w:val="006D7028"/>
    <w:rsid w:val="006D7BA1"/>
    <w:rsid w:val="006E032D"/>
    <w:rsid w:val="006E4539"/>
    <w:rsid w:val="006E5CDA"/>
    <w:rsid w:val="007016E7"/>
    <w:rsid w:val="007068DD"/>
    <w:rsid w:val="0070755A"/>
    <w:rsid w:val="00712801"/>
    <w:rsid w:val="00715B51"/>
    <w:rsid w:val="00716016"/>
    <w:rsid w:val="007302D8"/>
    <w:rsid w:val="00756715"/>
    <w:rsid w:val="007726A5"/>
    <w:rsid w:val="0079435B"/>
    <w:rsid w:val="007A035F"/>
    <w:rsid w:val="007A59D9"/>
    <w:rsid w:val="007A75A0"/>
    <w:rsid w:val="007D26BD"/>
    <w:rsid w:val="007D34E2"/>
    <w:rsid w:val="007D44A4"/>
    <w:rsid w:val="007D51B4"/>
    <w:rsid w:val="007F0C0A"/>
    <w:rsid w:val="007F51D6"/>
    <w:rsid w:val="00817A03"/>
    <w:rsid w:val="00821D4B"/>
    <w:rsid w:val="00827126"/>
    <w:rsid w:val="00830B8E"/>
    <w:rsid w:val="00833F64"/>
    <w:rsid w:val="00861540"/>
    <w:rsid w:val="0087566D"/>
    <w:rsid w:val="008918EC"/>
    <w:rsid w:val="00895057"/>
    <w:rsid w:val="008B1685"/>
    <w:rsid w:val="008B76CA"/>
    <w:rsid w:val="008C62C1"/>
    <w:rsid w:val="008C7A7C"/>
    <w:rsid w:val="008E0E20"/>
    <w:rsid w:val="008F4D7F"/>
    <w:rsid w:val="0092264F"/>
    <w:rsid w:val="009240A5"/>
    <w:rsid w:val="00933E8B"/>
    <w:rsid w:val="00945BF5"/>
    <w:rsid w:val="00970DC3"/>
    <w:rsid w:val="00971F65"/>
    <w:rsid w:val="009859B8"/>
    <w:rsid w:val="00994C2F"/>
    <w:rsid w:val="009A4CB3"/>
    <w:rsid w:val="009E103A"/>
    <w:rsid w:val="00A013A0"/>
    <w:rsid w:val="00A0279C"/>
    <w:rsid w:val="00A23EF5"/>
    <w:rsid w:val="00A463C9"/>
    <w:rsid w:val="00A54AB2"/>
    <w:rsid w:val="00A773BE"/>
    <w:rsid w:val="00A81987"/>
    <w:rsid w:val="00A865CA"/>
    <w:rsid w:val="00AA0B2A"/>
    <w:rsid w:val="00AA6973"/>
    <w:rsid w:val="00AD093B"/>
    <w:rsid w:val="00B130D4"/>
    <w:rsid w:val="00B153A4"/>
    <w:rsid w:val="00B16923"/>
    <w:rsid w:val="00B2623F"/>
    <w:rsid w:val="00B36B4C"/>
    <w:rsid w:val="00B45D83"/>
    <w:rsid w:val="00B630E9"/>
    <w:rsid w:val="00B64CFD"/>
    <w:rsid w:val="00B746EE"/>
    <w:rsid w:val="00B960AB"/>
    <w:rsid w:val="00BA28C2"/>
    <w:rsid w:val="00BB37BD"/>
    <w:rsid w:val="00BD274E"/>
    <w:rsid w:val="00BE260A"/>
    <w:rsid w:val="00C04039"/>
    <w:rsid w:val="00C073EF"/>
    <w:rsid w:val="00C07BA7"/>
    <w:rsid w:val="00C103F1"/>
    <w:rsid w:val="00C352A4"/>
    <w:rsid w:val="00C35D6B"/>
    <w:rsid w:val="00C40EEB"/>
    <w:rsid w:val="00C43508"/>
    <w:rsid w:val="00C4419E"/>
    <w:rsid w:val="00C523AD"/>
    <w:rsid w:val="00C65D48"/>
    <w:rsid w:val="00C75D28"/>
    <w:rsid w:val="00C916A7"/>
    <w:rsid w:val="00CA1C53"/>
    <w:rsid w:val="00CB0CBB"/>
    <w:rsid w:val="00CF0CDF"/>
    <w:rsid w:val="00CF0EE2"/>
    <w:rsid w:val="00CF1639"/>
    <w:rsid w:val="00D01759"/>
    <w:rsid w:val="00D1667A"/>
    <w:rsid w:val="00D32DFE"/>
    <w:rsid w:val="00D35995"/>
    <w:rsid w:val="00D43DF1"/>
    <w:rsid w:val="00DC6463"/>
    <w:rsid w:val="00DD55BF"/>
    <w:rsid w:val="00DE4DD0"/>
    <w:rsid w:val="00DF2450"/>
    <w:rsid w:val="00DF61BB"/>
    <w:rsid w:val="00E026D4"/>
    <w:rsid w:val="00E12880"/>
    <w:rsid w:val="00E30888"/>
    <w:rsid w:val="00E47D6C"/>
    <w:rsid w:val="00E82410"/>
    <w:rsid w:val="00E84A34"/>
    <w:rsid w:val="00EB203B"/>
    <w:rsid w:val="00EC1252"/>
    <w:rsid w:val="00EE16DA"/>
    <w:rsid w:val="00EE1A94"/>
    <w:rsid w:val="00F0614D"/>
    <w:rsid w:val="00F43CC0"/>
    <w:rsid w:val="00F43FA1"/>
    <w:rsid w:val="00F64FE3"/>
    <w:rsid w:val="00F9771E"/>
    <w:rsid w:val="00FD4480"/>
    <w:rsid w:val="00F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B45F"/>
  <w15:chartTrackingRefBased/>
  <w15:docId w15:val="{8CD70F2D-C0B3-4C34-AA45-8D05D192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BA1"/>
    <w:rPr>
      <w:rFonts w:ascii="Calibri" w:eastAsia="Times New Roman" w:hAnsi="Calibri" w:cs="Arial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A1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4">
    <w:name w:val="heading 4"/>
    <w:basedOn w:val="Normal"/>
    <w:next w:val="Normal"/>
    <w:link w:val="Titre4Car"/>
    <w:qFormat/>
    <w:rsid w:val="00C75D28"/>
    <w:pPr>
      <w:keepNext/>
      <w:bidi/>
      <w:spacing w:after="0" w:line="240" w:lineRule="auto"/>
      <w:jc w:val="both"/>
      <w:outlineLvl w:val="3"/>
    </w:pPr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7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7BA1"/>
    <w:rPr>
      <w:rFonts w:ascii="Segoe UI" w:eastAsia="Times New Roman" w:hAnsi="Segoe UI" w:cs="Segoe UI"/>
      <w:sz w:val="18"/>
      <w:szCs w:val="18"/>
      <w:lang w:eastAsia="fr-FR"/>
    </w:rPr>
  </w:style>
  <w:style w:type="paragraph" w:styleId="Retraitcorpsdetexte">
    <w:name w:val="Body Text Indent"/>
    <w:basedOn w:val="Normal"/>
    <w:link w:val="RetraitcorpsdetexteCar"/>
    <w:rsid w:val="001A5A69"/>
    <w:pPr>
      <w:spacing w:after="0" w:line="240" w:lineRule="auto"/>
      <w:ind w:left="720"/>
      <w:jc w:val="lowKashida"/>
    </w:pPr>
    <w:rPr>
      <w:rFonts w:ascii="Times New Roman" w:hAnsi="Times New Roman" w:cs="Times New Roman"/>
      <w:sz w:val="24"/>
      <w:szCs w:val="24"/>
      <w:lang w:eastAsia="ar-SA" w:bidi="ar-MA"/>
    </w:rPr>
  </w:style>
  <w:style w:type="character" w:customStyle="1" w:styleId="RetraitcorpsdetexteCar">
    <w:name w:val="Retrait corps de texte Car"/>
    <w:basedOn w:val="Policepardfaut"/>
    <w:link w:val="Retraitcorpsdetexte"/>
    <w:rsid w:val="001A5A69"/>
    <w:rPr>
      <w:rFonts w:ascii="Times New Roman" w:eastAsia="Times New Roman" w:hAnsi="Times New Roman" w:cs="Times New Roman"/>
      <w:sz w:val="24"/>
      <w:szCs w:val="24"/>
      <w:lang w:eastAsia="ar-SA" w:bidi="ar-MA"/>
    </w:rPr>
  </w:style>
  <w:style w:type="character" w:customStyle="1" w:styleId="Titre4Car">
    <w:name w:val="Titre 4 Car"/>
    <w:basedOn w:val="Policepardfaut"/>
    <w:link w:val="Titre4"/>
    <w:rsid w:val="00C75D28"/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customStyle="1" w:styleId="fontstyle01">
    <w:name w:val="fontstyle01"/>
    <w:basedOn w:val="Policepardfaut"/>
    <w:rsid w:val="00C75D28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B57BD"/>
    <w:pPr>
      <w:ind w:left="720"/>
      <w:contextualSpacing/>
    </w:pPr>
  </w:style>
  <w:style w:type="paragraph" w:customStyle="1" w:styleId="Car1">
    <w:name w:val="Car1"/>
    <w:basedOn w:val="Normal"/>
    <w:next w:val="Normal"/>
    <w:autoRedefine/>
    <w:rsid w:val="00833F64"/>
    <w:pPr>
      <w:tabs>
        <w:tab w:val="num" w:pos="360"/>
      </w:tabs>
      <w:overflowPunct w:val="0"/>
      <w:autoSpaceDE w:val="0"/>
      <w:autoSpaceDN w:val="0"/>
      <w:adjustRightInd w:val="0"/>
      <w:spacing w:line="240" w:lineRule="exact"/>
      <w:ind w:left="360" w:hanging="360"/>
      <w:textAlignment w:val="baseline"/>
    </w:pPr>
    <w:rPr>
      <w:rFonts w:ascii="Times New Roman" w:hAnsi="Times New Roman" w:cs="Times New Roman"/>
      <w:b/>
      <w:bCs/>
      <w:i/>
      <w:iCs/>
      <w:sz w:val="20"/>
      <w:szCs w:val="20"/>
      <w:u w:val="single"/>
    </w:rPr>
  </w:style>
  <w:style w:type="paragraph" w:styleId="En-tte">
    <w:name w:val="header"/>
    <w:basedOn w:val="Normal"/>
    <w:link w:val="En-tt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026D4"/>
    <w:rPr>
      <w:rFonts w:ascii="Calibri" w:eastAsia="Times New Roman" w:hAnsi="Calibri" w:cs="Arial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026D4"/>
    <w:rPr>
      <w:rFonts w:ascii="Calibri" w:eastAsia="Times New Roman" w:hAnsi="Calibri" w:cs="Arial"/>
      <w:lang w:eastAsia="fr-FR"/>
    </w:rPr>
  </w:style>
  <w:style w:type="table" w:styleId="Grilledutableau">
    <w:name w:val="Table Grid"/>
    <w:basedOn w:val="TableauNormal"/>
    <w:uiPriority w:val="39"/>
    <w:rsid w:val="00FD4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3">
    <w:name w:val="Body Text 3"/>
    <w:basedOn w:val="Normal"/>
    <w:link w:val="Corpsdetexte3Car"/>
    <w:uiPriority w:val="99"/>
    <w:unhideWhenUsed/>
    <w:rsid w:val="007F51D6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7F51D6"/>
    <w:rPr>
      <w:rFonts w:ascii="Calibri" w:eastAsia="Times New Roman" w:hAnsi="Calibri" w:cs="Arial"/>
      <w:sz w:val="16"/>
      <w:szCs w:val="1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A1C5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paragraph" w:customStyle="1" w:styleId="Corpsdetexte23">
    <w:name w:val="Corps de texte 23"/>
    <w:basedOn w:val="Corpsdetexte"/>
    <w:uiPriority w:val="99"/>
    <w:rsid w:val="00CA1C53"/>
    <w:pPr>
      <w:spacing w:after="160" w:line="240" w:lineRule="auto"/>
      <w:ind w:right="360"/>
      <w:jc w:val="both"/>
    </w:pPr>
    <w:rPr>
      <w:rFonts w:ascii="Arial" w:hAnsi="Arial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A1C5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A1C53"/>
    <w:rPr>
      <w:rFonts w:ascii="Calibri" w:eastAsia="Times New Roman" w:hAnsi="Calibri" w:cs="Arial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www.narsa.ma/sites/default/files/2024-11/Decret_marches_publics_n_2_22_431_du_09_03_2023_Fr.pdf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EFB5E-B1FE-4DF6-8E7B-DBB71EADD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Compte Microsoft</cp:lastModifiedBy>
  <cp:revision>3</cp:revision>
  <cp:lastPrinted>2025-03-27T10:45:00Z</cp:lastPrinted>
  <dcterms:created xsi:type="dcterms:W3CDTF">2026-09-22T10:51:00Z</dcterms:created>
  <dcterms:modified xsi:type="dcterms:W3CDTF">2026-09-22T11:02:00Z</dcterms:modified>
</cp:coreProperties>
</file>