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73" w:rsidRPr="00703E8F" w:rsidRDefault="008B294B" w:rsidP="008B294B">
      <w:pPr>
        <w:rPr>
          <w:rFonts w:ascii="Book Antiqua" w:hAnsi="Book Antiqua"/>
          <w:b/>
          <w:bCs/>
          <w:sz w:val="12"/>
          <w:szCs w:val="12"/>
          <w:lang w:val="fr-MA"/>
        </w:rPr>
      </w:pPr>
      <w:r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                                  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>ROYAUME DU MAROC</w:t>
      </w:r>
    </w:p>
    <w:p w:rsidR="008E1C73" w:rsidRPr="00703E8F" w:rsidRDefault="008B294B" w:rsidP="008B294B">
      <w:pPr>
        <w:ind w:left="356"/>
        <w:rPr>
          <w:rFonts w:ascii="Book Antiqua" w:hAnsi="Book Antiqua"/>
          <w:b/>
          <w:bCs/>
          <w:sz w:val="12"/>
          <w:szCs w:val="12"/>
          <w:lang w:val="fr-MA"/>
        </w:rPr>
      </w:pPr>
      <w:r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    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>MINISTERE DE L’EQUIPEMENT</w:t>
      </w:r>
      <w:r w:rsidR="0088377D"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ET DE L’EAU</w:t>
      </w:r>
    </w:p>
    <w:p w:rsidR="008E1C73" w:rsidRPr="00703E8F" w:rsidRDefault="008B294B" w:rsidP="008B294B">
      <w:pPr>
        <w:ind w:left="356"/>
        <w:rPr>
          <w:rFonts w:ascii="Book Antiqua" w:hAnsi="Book Antiqua"/>
          <w:b/>
          <w:bCs/>
          <w:sz w:val="12"/>
          <w:szCs w:val="12"/>
          <w:lang w:val="fr-MA"/>
        </w:rPr>
      </w:pPr>
      <w:r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                                      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>*****</w:t>
      </w:r>
    </w:p>
    <w:p w:rsidR="008E1C73" w:rsidRPr="00703E8F" w:rsidRDefault="008B294B" w:rsidP="008B294B">
      <w:pPr>
        <w:ind w:left="72"/>
        <w:rPr>
          <w:rFonts w:ascii="Book Antiqua" w:hAnsi="Book Antiqua"/>
          <w:b/>
          <w:bCs/>
          <w:sz w:val="12"/>
          <w:szCs w:val="12"/>
          <w:lang w:val="fr-MA"/>
        </w:rPr>
      </w:pPr>
      <w:r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         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>DIRECTION PROVINCIALE DE L’EQUIPEMENT,</w:t>
      </w:r>
    </w:p>
    <w:p w:rsidR="0088377D" w:rsidRPr="00703E8F" w:rsidRDefault="008B294B" w:rsidP="008B294B">
      <w:pPr>
        <w:ind w:left="72"/>
        <w:rPr>
          <w:rFonts w:ascii="Book Antiqua" w:hAnsi="Book Antiqua"/>
          <w:b/>
          <w:bCs/>
          <w:sz w:val="12"/>
          <w:szCs w:val="12"/>
          <w:lang w:val="fr-MA"/>
        </w:rPr>
      </w:pPr>
      <w:r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              </w:t>
      </w:r>
      <w:r w:rsidR="0088377D"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DU 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TRANSPORT</w:t>
      </w:r>
      <w:r w:rsidR="00031CD5"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ET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DE LA LOGISTIQUE</w:t>
      </w:r>
    </w:p>
    <w:p w:rsidR="008E1C73" w:rsidRPr="00AF2CA0" w:rsidRDefault="008B294B" w:rsidP="00AF2CA0">
      <w:pPr>
        <w:ind w:left="72"/>
        <w:rPr>
          <w:rFonts w:ascii="Book Antiqua" w:hAnsi="Book Antiqua"/>
          <w:b/>
          <w:bCs/>
          <w:sz w:val="10"/>
          <w:szCs w:val="10"/>
          <w:lang w:val="fr-MA"/>
        </w:rPr>
      </w:pPr>
      <w:r w:rsidRPr="00703E8F">
        <w:rPr>
          <w:rFonts w:ascii="Book Antiqua" w:hAnsi="Book Antiqua"/>
          <w:b/>
          <w:bCs/>
          <w:sz w:val="12"/>
          <w:szCs w:val="12"/>
          <w:lang w:val="fr-MA"/>
        </w:rPr>
        <w:t xml:space="preserve">                                            DE </w:t>
      </w:r>
      <w:r w:rsidR="008E1C73" w:rsidRPr="00703E8F">
        <w:rPr>
          <w:rFonts w:ascii="Book Antiqua" w:hAnsi="Book Antiqua"/>
          <w:b/>
          <w:bCs/>
          <w:sz w:val="12"/>
          <w:szCs w:val="12"/>
          <w:lang w:val="fr-MA"/>
        </w:rPr>
        <w:t>SETTAT</w:t>
      </w:r>
    </w:p>
    <w:p w:rsidR="00031CD5" w:rsidRPr="00703E8F" w:rsidRDefault="008E1C73" w:rsidP="008E1C73">
      <w:pPr>
        <w:jc w:val="center"/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</w:pPr>
      <w:r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 xml:space="preserve">EXTRAIT DU PROCES VERBAL D’APPEL D’OFFRES </w:t>
      </w:r>
    </w:p>
    <w:p w:rsidR="008E1C73" w:rsidRPr="00703E8F" w:rsidRDefault="008E1C73" w:rsidP="00065B5E">
      <w:pPr>
        <w:jc w:val="center"/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</w:pPr>
      <w:r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OUVERT</w:t>
      </w:r>
      <w:r w:rsidR="00C27828"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 xml:space="preserve"> </w:t>
      </w:r>
      <w:r w:rsidR="00031CD5"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NATIONAL</w:t>
      </w:r>
    </w:p>
    <w:p w:rsidR="008E1C73" w:rsidRPr="00703E8F" w:rsidRDefault="008E1C73" w:rsidP="005C492D">
      <w:pPr>
        <w:jc w:val="center"/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</w:pPr>
      <w:r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 xml:space="preserve"> N° </w:t>
      </w:r>
      <w:r w:rsidR="008062B9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1</w:t>
      </w:r>
      <w:r w:rsidR="005C492D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8</w:t>
      </w:r>
      <w:r w:rsidR="00FC7DBD"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/202</w:t>
      </w:r>
      <w:r w:rsidR="00C666AA"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6</w:t>
      </w:r>
      <w:r w:rsidRPr="00703E8F">
        <w:rPr>
          <w:rFonts w:ascii="Book Antiqua" w:hAnsi="Book Antiqua" w:cs="Arial"/>
          <w:b/>
          <w:bCs/>
          <w:sz w:val="18"/>
          <w:szCs w:val="18"/>
          <w:u w:val="single"/>
          <w:lang w:val="fr-MA"/>
        </w:rPr>
        <w:t>/DPETL SETTAT</w:t>
      </w:r>
    </w:p>
    <w:p w:rsidR="008E1C73" w:rsidRPr="00AF2CA0" w:rsidRDefault="008E1C73" w:rsidP="00FC7DBD">
      <w:pPr>
        <w:tabs>
          <w:tab w:val="left" w:pos="142"/>
        </w:tabs>
        <w:rPr>
          <w:rFonts w:ascii="Book Antiqua" w:hAnsi="Book Antiqua" w:cs="Arial"/>
          <w:b/>
          <w:bCs/>
          <w:sz w:val="8"/>
          <w:szCs w:val="8"/>
          <w:lang w:val="fr-MA"/>
        </w:rPr>
      </w:pPr>
    </w:p>
    <w:p w:rsidR="008B294B" w:rsidRPr="008062B9" w:rsidRDefault="001B5D58" w:rsidP="005C492D">
      <w:pPr>
        <w:jc w:val="center"/>
        <w:rPr>
          <w:rFonts w:ascii="Book Antiqua" w:hAnsi="Book Antiqua" w:cs="Arial"/>
          <w:b/>
          <w:bCs/>
          <w:iCs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Objet</w:t>
      </w:r>
      <w:r w:rsidR="003773A1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 </w:t>
      </w:r>
      <w:r w:rsidR="00883640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:</w:t>
      </w:r>
      <w:r w:rsidR="00883640" w:rsidRPr="008062B9">
        <w:rPr>
          <w:rFonts w:ascii="Book Antiqua" w:hAnsi="Book Antiqua" w:cstheme="minorBidi"/>
          <w:b/>
          <w:bCs/>
          <w:sz w:val="16"/>
          <w:szCs w:val="16"/>
          <w:rtl/>
          <w:lang w:val="fr-MA"/>
        </w:rPr>
        <w:t xml:space="preserve"> </w:t>
      </w:r>
      <w:r w:rsidR="005C492D" w:rsidRPr="005C492D">
        <w:rPr>
          <w:rFonts w:ascii="Book Antiqua" w:hAnsi="Book Antiqua" w:cs="Arial"/>
          <w:b/>
          <w:bCs/>
          <w:iCs/>
          <w:sz w:val="16"/>
          <w:szCs w:val="16"/>
          <w:lang w:val="fr-MA"/>
        </w:rPr>
        <w:t>Réalisation des essais de contrôle et suivi de la qualité des Travaux d’élargissement et de renforcement de la RR305 du PK 128+500 au PK 137+000 (Nouveau classement :RN23 du PK 119+520 au PK 128+020)- Province de Settat)</w:t>
      </w:r>
      <w:r w:rsidR="00C666AA" w:rsidRPr="008062B9">
        <w:rPr>
          <w:rFonts w:ascii="Book Antiqua" w:hAnsi="Book Antiqua" w:cs="Arial"/>
          <w:b/>
          <w:bCs/>
          <w:iCs/>
          <w:sz w:val="16"/>
          <w:szCs w:val="16"/>
          <w:lang w:val="fr-MA"/>
        </w:rPr>
        <w:t>.</w:t>
      </w:r>
    </w:p>
    <w:p w:rsidR="005C254D" w:rsidRPr="00AF2CA0" w:rsidRDefault="005C254D" w:rsidP="008B294B">
      <w:pPr>
        <w:rPr>
          <w:rFonts w:ascii="Book Antiqua" w:hAnsi="Book Antiqua" w:cs="Arial"/>
          <w:b/>
          <w:bCs/>
          <w:iCs/>
          <w:sz w:val="8"/>
          <w:szCs w:val="8"/>
          <w:lang w:val="fr-MA"/>
        </w:rPr>
      </w:pPr>
      <w:r w:rsidRPr="008062B9">
        <w:rPr>
          <w:rFonts w:ascii="Book Antiqua" w:hAnsi="Book Antiqua" w:cs="Arial"/>
          <w:b/>
          <w:bCs/>
          <w:iCs/>
          <w:sz w:val="16"/>
          <w:szCs w:val="16"/>
          <w:lang w:val="fr-MA"/>
        </w:rPr>
        <w:tab/>
      </w:r>
      <w:r w:rsidRPr="008062B9">
        <w:rPr>
          <w:rFonts w:ascii="Book Antiqua" w:hAnsi="Book Antiqua" w:cs="Arial"/>
          <w:b/>
          <w:bCs/>
          <w:iCs/>
          <w:sz w:val="16"/>
          <w:szCs w:val="16"/>
          <w:lang w:val="fr-MA"/>
        </w:rPr>
        <w:tab/>
      </w:r>
      <w:r w:rsidRPr="008062B9">
        <w:rPr>
          <w:rFonts w:ascii="Book Antiqua" w:hAnsi="Book Antiqua" w:cs="Arial"/>
          <w:b/>
          <w:bCs/>
          <w:iCs/>
          <w:sz w:val="16"/>
          <w:szCs w:val="16"/>
          <w:lang w:val="fr-MA"/>
        </w:rPr>
        <w:tab/>
      </w:r>
      <w:r w:rsidRPr="008062B9">
        <w:rPr>
          <w:rFonts w:ascii="Book Antiqua" w:hAnsi="Book Antiqua" w:cs="Arial"/>
          <w:b/>
          <w:bCs/>
          <w:iCs/>
          <w:sz w:val="16"/>
          <w:szCs w:val="16"/>
          <w:lang w:val="fr-MA"/>
        </w:rPr>
        <w:tab/>
      </w:r>
    </w:p>
    <w:p w:rsidR="009B722C" w:rsidRPr="008062B9" w:rsidRDefault="009B722C" w:rsidP="00A85800">
      <w:pPr>
        <w:rPr>
          <w:rFonts w:ascii="Book Antiqua" w:hAnsi="Book Antiqua" w:cstheme="minorBidi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Maître d’ouvrage: </w:t>
      </w:r>
      <w:r w:rsidR="00712EBF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Direction Provinciale de l’Equipement</w:t>
      </w:r>
      <w:r w:rsidR="008B294B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,</w:t>
      </w:r>
      <w:r w:rsidR="00712EBF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du Transport et de la Logistique à Settat</w:t>
      </w:r>
    </w:p>
    <w:p w:rsidR="001B5D58" w:rsidRPr="008062B9" w:rsidRDefault="001B5D58" w:rsidP="005C492D">
      <w:pPr>
        <w:pStyle w:val="Paragraphedeliste"/>
        <w:numPr>
          <w:ilvl w:val="0"/>
          <w:numId w:val="5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Date d’ouverture des plis :</w:t>
      </w:r>
      <w:r w:rsidR="008B294B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</w:t>
      </w:r>
      <w:r w:rsidR="005C492D">
        <w:rPr>
          <w:rFonts w:ascii="Book Antiqua" w:hAnsi="Book Antiqua" w:cstheme="minorBidi"/>
          <w:sz w:val="16"/>
          <w:szCs w:val="16"/>
          <w:lang w:val="fr-MA"/>
        </w:rPr>
        <w:t>09/07</w:t>
      </w:r>
      <w:r w:rsidR="006C0B4F" w:rsidRPr="008062B9">
        <w:rPr>
          <w:rFonts w:ascii="Book Antiqua" w:hAnsi="Book Antiqua" w:cstheme="minorBidi"/>
          <w:sz w:val="16"/>
          <w:szCs w:val="16"/>
          <w:lang w:val="fr-MA"/>
        </w:rPr>
        <w:t>/202</w:t>
      </w:r>
      <w:r w:rsidR="00C666AA" w:rsidRPr="008062B9">
        <w:rPr>
          <w:rFonts w:ascii="Book Antiqua" w:hAnsi="Book Antiqua" w:cstheme="minorBidi"/>
          <w:sz w:val="16"/>
          <w:szCs w:val="16"/>
          <w:lang w:val="fr-MA"/>
        </w:rPr>
        <w:t>6</w:t>
      </w:r>
      <w:r w:rsidR="00CB66A9" w:rsidRPr="008062B9">
        <w:rPr>
          <w:rFonts w:ascii="Book Antiqua" w:hAnsi="Book Antiqua" w:cs="Arial"/>
          <w:sz w:val="16"/>
          <w:szCs w:val="16"/>
          <w:lang w:val="fr-MA"/>
        </w:rPr>
        <w:t xml:space="preserve"> </w:t>
      </w:r>
      <w:r w:rsidR="0068432A" w:rsidRPr="008062B9">
        <w:rPr>
          <w:rFonts w:ascii="Book Antiqua" w:hAnsi="Book Antiqua" w:cstheme="minorBidi"/>
          <w:sz w:val="16"/>
          <w:szCs w:val="16"/>
          <w:lang w:val="fr-MA"/>
        </w:rPr>
        <w:t>à 1</w:t>
      </w:r>
      <w:r w:rsidR="00C666AA" w:rsidRPr="008062B9">
        <w:rPr>
          <w:rFonts w:ascii="Book Antiqua" w:hAnsi="Book Antiqua" w:cstheme="minorBidi"/>
          <w:sz w:val="16"/>
          <w:szCs w:val="16"/>
          <w:lang w:val="fr-MA"/>
        </w:rPr>
        <w:t>1</w:t>
      </w:r>
      <w:r w:rsidR="0068432A" w:rsidRPr="008062B9">
        <w:rPr>
          <w:rFonts w:ascii="Book Antiqua" w:hAnsi="Book Antiqua" w:cstheme="minorBidi"/>
          <w:sz w:val="16"/>
          <w:szCs w:val="16"/>
          <w:lang w:val="fr-MA"/>
        </w:rPr>
        <w:t>h</w:t>
      </w:r>
      <w:r w:rsidR="00393E82" w:rsidRPr="008062B9">
        <w:rPr>
          <w:rFonts w:ascii="Book Antiqua" w:hAnsi="Book Antiqua" w:cstheme="minorBidi"/>
          <w:sz w:val="16"/>
          <w:szCs w:val="16"/>
          <w:lang w:val="fr-MA"/>
        </w:rPr>
        <w:t>00</w:t>
      </w:r>
    </w:p>
    <w:p w:rsidR="001B5D58" w:rsidRPr="008062B9" w:rsidRDefault="00CB66A9" w:rsidP="00D52F75">
      <w:pPr>
        <w:pStyle w:val="Paragraphedeliste"/>
        <w:numPr>
          <w:ilvl w:val="0"/>
          <w:numId w:val="7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Lieu</w:t>
      </w:r>
      <w:r w:rsidR="001B5D58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d’ouverture des plis</w:t>
      </w: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 :</w:t>
      </w:r>
      <w:r w:rsidR="002E2F81" w:rsidRPr="008062B9">
        <w:rPr>
          <w:rFonts w:ascii="Book Antiqua" w:hAnsi="Book Antiqua" w:cstheme="minorBidi"/>
          <w:sz w:val="16"/>
          <w:szCs w:val="16"/>
          <w:lang w:val="fr-MA"/>
        </w:rPr>
        <w:t xml:space="preserve"> DPETL</w:t>
      </w:r>
      <w:r w:rsidR="00E33465" w:rsidRPr="008062B9">
        <w:rPr>
          <w:rFonts w:ascii="Book Antiqua" w:hAnsi="Book Antiqua" w:cstheme="minorBidi"/>
          <w:sz w:val="16"/>
          <w:szCs w:val="16"/>
          <w:lang w:val="fr-MA"/>
        </w:rPr>
        <w:t xml:space="preserve"> </w:t>
      </w:r>
      <w:r w:rsidR="008B294B" w:rsidRPr="008062B9">
        <w:rPr>
          <w:rFonts w:ascii="Book Antiqua" w:hAnsi="Book Antiqua" w:cstheme="minorBidi"/>
          <w:sz w:val="16"/>
          <w:szCs w:val="16"/>
          <w:lang w:val="fr-MA"/>
        </w:rPr>
        <w:t xml:space="preserve">de </w:t>
      </w:r>
      <w:r w:rsidR="00E33465" w:rsidRPr="008062B9">
        <w:rPr>
          <w:rFonts w:ascii="Book Antiqua" w:hAnsi="Book Antiqua" w:cstheme="minorBidi"/>
          <w:sz w:val="16"/>
          <w:szCs w:val="16"/>
          <w:lang w:val="fr-MA"/>
        </w:rPr>
        <w:t>Settat</w:t>
      </w:r>
    </w:p>
    <w:p w:rsidR="008B294B" w:rsidRPr="008062B9" w:rsidRDefault="001B5D58" w:rsidP="004748D1">
      <w:pPr>
        <w:pStyle w:val="Paragraphedeliste"/>
        <w:numPr>
          <w:ilvl w:val="0"/>
          <w:numId w:val="7"/>
        </w:numPr>
        <w:ind w:left="142" w:right="-284" w:hanging="142"/>
        <w:jc w:val="both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Journaux ayant publié l’avis de publicité</w:t>
      </w:r>
      <w:r w:rsidR="003773A1" w:rsidRPr="008062B9">
        <w:rPr>
          <w:rFonts w:ascii="Book Antiqua" w:hAnsi="Book Antiqua" w:cstheme="minorBidi"/>
          <w:sz w:val="16"/>
          <w:szCs w:val="16"/>
          <w:lang w:val="fr-MA"/>
        </w:rPr>
        <w:t xml:space="preserve"> : </w:t>
      </w:r>
    </w:p>
    <w:p w:rsidR="005C492D" w:rsidRPr="005C492D" w:rsidRDefault="005C492D" w:rsidP="005C492D">
      <w:pPr>
        <w:pStyle w:val="Paragraphedeliste"/>
        <w:ind w:left="567" w:right="-284"/>
        <w:jc w:val="both"/>
        <w:rPr>
          <w:rFonts w:ascii="Book Antiqua" w:hAnsi="Book Antiqua" w:cs="Arial"/>
          <w:sz w:val="16"/>
          <w:szCs w:val="16"/>
          <w:lang w:val="fr-MA"/>
        </w:rPr>
      </w:pPr>
      <w:r w:rsidRPr="005C492D">
        <w:rPr>
          <w:rFonts w:ascii="Book Antiqua" w:hAnsi="Book Antiqua" w:cs="Arial"/>
          <w:sz w:val="16"/>
          <w:szCs w:val="16"/>
          <w:lang w:val="fr-MA"/>
        </w:rPr>
        <w:t xml:space="preserve">- </w:t>
      </w:r>
      <w:proofErr w:type="spellStart"/>
      <w:r w:rsidRPr="005C492D">
        <w:rPr>
          <w:rFonts w:ascii="Book Antiqua" w:hAnsi="Book Antiqua" w:cs="Arial"/>
          <w:sz w:val="16"/>
          <w:szCs w:val="16"/>
          <w:lang w:val="fr-MA"/>
        </w:rPr>
        <w:t>Rissalat</w:t>
      </w:r>
      <w:proofErr w:type="spellEnd"/>
      <w:r w:rsidRPr="005C492D">
        <w:rPr>
          <w:rFonts w:ascii="Book Antiqua" w:hAnsi="Book Antiqua" w:cs="Arial"/>
          <w:sz w:val="16"/>
          <w:szCs w:val="16"/>
          <w:lang w:val="fr-MA"/>
        </w:rPr>
        <w:t xml:space="preserve"> Al </w:t>
      </w:r>
      <w:proofErr w:type="spellStart"/>
      <w:r w:rsidRPr="005C492D">
        <w:rPr>
          <w:rFonts w:ascii="Book Antiqua" w:hAnsi="Book Antiqua" w:cs="Arial"/>
          <w:sz w:val="16"/>
          <w:szCs w:val="16"/>
          <w:lang w:val="fr-MA"/>
        </w:rPr>
        <w:t>Oumma</w:t>
      </w:r>
      <w:proofErr w:type="spellEnd"/>
      <w:r w:rsidRPr="005C492D">
        <w:rPr>
          <w:rFonts w:ascii="Book Antiqua" w:hAnsi="Book Antiqua" w:cs="Arial"/>
          <w:sz w:val="16"/>
          <w:szCs w:val="16"/>
          <w:lang w:val="fr-MA"/>
        </w:rPr>
        <w:t xml:space="preserve"> N° 13362 du 15/06/2026</w:t>
      </w:r>
    </w:p>
    <w:p w:rsidR="005C492D" w:rsidRPr="005C492D" w:rsidRDefault="005C492D" w:rsidP="005C492D">
      <w:pPr>
        <w:pStyle w:val="Paragraphedeliste"/>
        <w:ind w:left="567" w:right="-284"/>
        <w:jc w:val="both"/>
        <w:rPr>
          <w:rFonts w:ascii="Book Antiqua" w:hAnsi="Book Antiqua" w:cs="Arial"/>
          <w:sz w:val="16"/>
          <w:szCs w:val="16"/>
          <w:lang w:val="fr-MA"/>
        </w:rPr>
      </w:pPr>
      <w:r w:rsidRPr="005C492D">
        <w:rPr>
          <w:rFonts w:ascii="Book Antiqua" w:hAnsi="Book Antiqua" w:cs="Arial"/>
          <w:sz w:val="16"/>
          <w:szCs w:val="16"/>
          <w:lang w:val="fr-MA"/>
        </w:rPr>
        <w:t>- Le Matin N° 18503 du 16/06/2026</w:t>
      </w:r>
    </w:p>
    <w:p w:rsidR="004748D1" w:rsidRPr="008062B9" w:rsidRDefault="005C492D" w:rsidP="005C492D">
      <w:pPr>
        <w:pStyle w:val="Paragraphedeliste"/>
        <w:ind w:left="567" w:right="-284"/>
        <w:jc w:val="both"/>
        <w:rPr>
          <w:rFonts w:ascii="Book Antiqua" w:hAnsi="Book Antiqua" w:cs="Arial"/>
          <w:sz w:val="16"/>
          <w:szCs w:val="16"/>
          <w:lang w:val="fr-MA"/>
        </w:rPr>
      </w:pPr>
      <w:r w:rsidRPr="005C492D">
        <w:rPr>
          <w:rFonts w:ascii="Book Antiqua" w:hAnsi="Book Antiqua" w:cs="Arial"/>
          <w:sz w:val="16"/>
          <w:szCs w:val="16"/>
          <w:lang w:val="fr-MA"/>
        </w:rPr>
        <w:t>- Portail du   15/06/2026</w:t>
      </w:r>
    </w:p>
    <w:p w:rsidR="001B5D58" w:rsidRPr="008062B9" w:rsidRDefault="00F97EEC" w:rsidP="004748D1">
      <w:pPr>
        <w:pStyle w:val="Paragraphedeliste"/>
        <w:numPr>
          <w:ilvl w:val="0"/>
          <w:numId w:val="7"/>
        </w:numPr>
        <w:ind w:left="142" w:right="-284" w:hanging="142"/>
        <w:jc w:val="both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S</w:t>
      </w:r>
      <w:r w:rsidR="001B5D58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ites électroniques de publication de l’avis</w:t>
      </w:r>
      <w:r w:rsidR="001B5D58" w:rsidRPr="008062B9">
        <w:rPr>
          <w:rFonts w:ascii="Book Antiqua" w:hAnsi="Book Antiqua" w:cstheme="minorBidi"/>
          <w:sz w:val="16"/>
          <w:szCs w:val="16"/>
          <w:lang w:val="fr-MA"/>
        </w:rPr>
        <w:t> </w:t>
      </w:r>
      <w:r w:rsidR="00B7379B" w:rsidRPr="008062B9">
        <w:rPr>
          <w:rFonts w:ascii="Book Antiqua" w:hAnsi="Book Antiqua" w:cstheme="minorBidi"/>
          <w:sz w:val="16"/>
          <w:szCs w:val="16"/>
          <w:lang w:val="fr-MA"/>
        </w:rPr>
        <w:t xml:space="preserve">: </w:t>
      </w:r>
      <w:hyperlink r:id="rId9" w:history="1">
        <w:r w:rsidR="00C666AA" w:rsidRPr="008062B9">
          <w:rPr>
            <w:rStyle w:val="Lienhypertexte"/>
            <w:rFonts w:ascii="Book Antiqua" w:hAnsi="Book Antiqua" w:cstheme="minorBidi"/>
            <w:sz w:val="16"/>
            <w:szCs w:val="16"/>
            <w:lang w:val="fr-MA"/>
          </w:rPr>
          <w:t>www.marchespublics.gov.ma</w:t>
        </w:r>
      </w:hyperlink>
    </w:p>
    <w:p w:rsidR="0088377D" w:rsidRPr="008062B9" w:rsidRDefault="0088377D" w:rsidP="0088377D">
      <w:pPr>
        <w:pStyle w:val="Paragraphedeliste"/>
        <w:numPr>
          <w:ilvl w:val="0"/>
          <w:numId w:val="11"/>
        </w:numPr>
        <w:ind w:left="142" w:hanging="142"/>
        <w:rPr>
          <w:rFonts w:ascii="Book Antiqua" w:hAnsi="Book Antiqua" w:cstheme="minorBidi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Liste des concurrents ayant déposé par voie électronique au portail des marchés publics : </w:t>
      </w:r>
    </w:p>
    <w:p w:rsidR="00BF4E57" w:rsidRPr="002073B2" w:rsidRDefault="00BF4E57" w:rsidP="002073B2">
      <w:pPr>
        <w:numPr>
          <w:ilvl w:val="0"/>
          <w:numId w:val="33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EL1 : </w:t>
      </w:r>
      <w:r w:rsidR="002073B2"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 ROUTE Essais et Etude LREE: </w:t>
      </w:r>
      <w:r w:rsidR="002073B2" w:rsidRPr="008062B9">
        <w:rPr>
          <w:rFonts w:ascii="Book Antiqua" w:hAnsi="Book Antiqua" w:cs="Arial"/>
          <w:sz w:val="16"/>
          <w:szCs w:val="16"/>
          <w:lang w:val="fr-MA"/>
        </w:rPr>
        <w:t xml:space="preserve">Lot n° 40 ZI Sidi Slimane Moule Al </w:t>
      </w:r>
      <w:proofErr w:type="spellStart"/>
      <w:r w:rsidR="002073B2" w:rsidRPr="008062B9">
        <w:rPr>
          <w:rFonts w:ascii="Book Antiqua" w:hAnsi="Book Antiqua" w:cs="Arial"/>
          <w:sz w:val="16"/>
          <w:szCs w:val="16"/>
          <w:lang w:val="fr-MA"/>
        </w:rPr>
        <w:t>Kifane</w:t>
      </w:r>
      <w:proofErr w:type="spellEnd"/>
      <w:r w:rsidR="002073B2" w:rsidRPr="008062B9">
        <w:rPr>
          <w:rFonts w:ascii="Book Antiqua" w:hAnsi="Book Antiqua" w:cs="Arial"/>
          <w:sz w:val="16"/>
          <w:szCs w:val="16"/>
          <w:lang w:val="fr-MA"/>
        </w:rPr>
        <w:t xml:space="preserve"> - Meknès;</w:t>
      </w:r>
    </w:p>
    <w:p w:rsidR="00BF4E57" w:rsidRPr="002073B2" w:rsidRDefault="00BF4E57" w:rsidP="002073B2">
      <w:pPr>
        <w:numPr>
          <w:ilvl w:val="0"/>
          <w:numId w:val="33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EL2 : </w:t>
      </w:r>
      <w:r w:rsidR="002073B2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LABORATOIRE D’EXPERTISES D’ETUDES ET D’ESSAIS L3E : </w:t>
      </w:r>
      <w:r w:rsidR="002073B2">
        <w:rPr>
          <w:rFonts w:ascii="Book Antiqua" w:hAnsi="Book Antiqua" w:cs="Arial"/>
          <w:sz w:val="16"/>
          <w:szCs w:val="16"/>
          <w:lang w:val="fr-MA"/>
        </w:rPr>
        <w:t xml:space="preserve">4, Rue Al </w:t>
      </w:r>
      <w:proofErr w:type="spellStart"/>
      <w:r w:rsidR="002073B2">
        <w:rPr>
          <w:rFonts w:ascii="Book Antiqua" w:hAnsi="Book Antiqua" w:cs="Arial"/>
          <w:sz w:val="16"/>
          <w:szCs w:val="16"/>
          <w:lang w:val="fr-MA"/>
        </w:rPr>
        <w:t>Ourdoune</w:t>
      </w:r>
      <w:proofErr w:type="spellEnd"/>
      <w:r w:rsidR="002073B2">
        <w:rPr>
          <w:rFonts w:ascii="Book Antiqua" w:hAnsi="Book Antiqua" w:cs="Arial"/>
          <w:sz w:val="16"/>
          <w:szCs w:val="16"/>
          <w:lang w:val="fr-MA"/>
        </w:rPr>
        <w:t xml:space="preserve"> Hay Marrakech – Marrakech ;</w:t>
      </w:r>
    </w:p>
    <w:p w:rsidR="00BF4E57" w:rsidRPr="008062B9" w:rsidRDefault="00BF4E57" w:rsidP="002073B2">
      <w:pPr>
        <w:numPr>
          <w:ilvl w:val="0"/>
          <w:numId w:val="33"/>
        </w:numPr>
        <w:spacing w:line="276" w:lineRule="auto"/>
        <w:jc w:val="both"/>
        <w:rPr>
          <w:rFonts w:ascii="Book Antiqua" w:hAnsi="Book Antiqua" w:cs="Arial"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EL3 : </w:t>
      </w:r>
      <w:r w:rsidR="002073B2"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TRANSAFRIC ETUDES CONTRÔLE ET QUALITE TRECQ : </w:t>
      </w:r>
      <w:r w:rsidR="002073B2" w:rsidRPr="008062B9">
        <w:rPr>
          <w:rFonts w:ascii="Book Antiqua" w:hAnsi="Book Antiqua" w:cs="Arial"/>
          <w:sz w:val="16"/>
          <w:szCs w:val="16"/>
          <w:lang w:val="fr-MA"/>
        </w:rPr>
        <w:t xml:space="preserve">Lot 75 et 77 Zone </w:t>
      </w:r>
      <w:proofErr w:type="spellStart"/>
      <w:r w:rsidR="002073B2" w:rsidRPr="008062B9">
        <w:rPr>
          <w:rFonts w:ascii="Book Antiqua" w:hAnsi="Book Antiqua" w:cs="Arial"/>
          <w:sz w:val="16"/>
          <w:szCs w:val="16"/>
          <w:lang w:val="fr-MA"/>
        </w:rPr>
        <w:t>Industrille</w:t>
      </w:r>
      <w:proofErr w:type="spellEnd"/>
      <w:r w:rsidR="002073B2" w:rsidRPr="008062B9">
        <w:rPr>
          <w:rFonts w:ascii="Book Antiqua" w:hAnsi="Book Antiqua" w:cs="Arial"/>
          <w:sz w:val="16"/>
          <w:szCs w:val="16"/>
          <w:lang w:val="fr-MA"/>
        </w:rPr>
        <w:t xml:space="preserve"> Sidi Slimane Moule El </w:t>
      </w:r>
      <w:proofErr w:type="spellStart"/>
      <w:r w:rsidR="002073B2" w:rsidRPr="008062B9">
        <w:rPr>
          <w:rFonts w:ascii="Book Antiqua" w:hAnsi="Book Antiqua" w:cs="Arial"/>
          <w:sz w:val="16"/>
          <w:szCs w:val="16"/>
          <w:lang w:val="fr-MA"/>
        </w:rPr>
        <w:t>Kifane</w:t>
      </w:r>
      <w:proofErr w:type="spellEnd"/>
      <w:r w:rsidR="002073B2" w:rsidRPr="008062B9">
        <w:rPr>
          <w:rFonts w:ascii="Book Antiqua" w:hAnsi="Book Antiqua" w:cs="Arial"/>
          <w:sz w:val="16"/>
          <w:szCs w:val="16"/>
          <w:lang w:val="fr-MA"/>
        </w:rPr>
        <w:t xml:space="preserve"> Meknès;</w:t>
      </w:r>
    </w:p>
    <w:p w:rsidR="002073B2" w:rsidRPr="002073B2" w:rsidRDefault="002073B2" w:rsidP="008062B9">
      <w:pPr>
        <w:numPr>
          <w:ilvl w:val="0"/>
          <w:numId w:val="33"/>
        </w:numPr>
        <w:spacing w:line="276" w:lineRule="auto"/>
        <w:jc w:val="both"/>
        <w:rPr>
          <w:rFonts w:ascii="Book Antiqua" w:hAnsi="Book Antiqua" w:cs="Arial"/>
          <w:sz w:val="16"/>
          <w:szCs w:val="16"/>
          <w:lang w:val="fr-MA"/>
        </w:rPr>
      </w:pPr>
      <w:r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EL4 : </w:t>
      </w: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LABOTEST : </w:t>
      </w:r>
      <w:r w:rsidRPr="008062B9">
        <w:rPr>
          <w:rFonts w:ascii="Book Antiqua" w:hAnsi="Book Antiqua" w:cs="Arial"/>
          <w:sz w:val="16"/>
          <w:szCs w:val="16"/>
          <w:lang w:val="fr-MA"/>
        </w:rPr>
        <w:t xml:space="preserve">Lot 31A, Nouvelle zone industrielle, </w:t>
      </w:r>
      <w:proofErr w:type="spellStart"/>
      <w:r w:rsidRPr="008062B9">
        <w:rPr>
          <w:rFonts w:ascii="Book Antiqua" w:hAnsi="Book Antiqua" w:cs="Arial"/>
          <w:sz w:val="16"/>
          <w:szCs w:val="16"/>
          <w:lang w:val="fr-MA"/>
        </w:rPr>
        <w:t>Bir</w:t>
      </w:r>
      <w:proofErr w:type="spellEnd"/>
      <w:r w:rsidRPr="008062B9">
        <w:rPr>
          <w:rFonts w:ascii="Book Antiqua" w:hAnsi="Book Antiqua" w:cs="Arial"/>
          <w:sz w:val="16"/>
          <w:szCs w:val="16"/>
          <w:lang w:val="fr-MA"/>
        </w:rPr>
        <w:t xml:space="preserve"> Rami Est, </w:t>
      </w:r>
      <w:proofErr w:type="spellStart"/>
      <w:r w:rsidRPr="008062B9">
        <w:rPr>
          <w:rFonts w:ascii="Book Antiqua" w:hAnsi="Book Antiqua" w:cs="Arial"/>
          <w:sz w:val="16"/>
          <w:szCs w:val="16"/>
          <w:lang w:val="fr-MA"/>
        </w:rPr>
        <w:t>Kénitra</w:t>
      </w:r>
      <w:proofErr w:type="spellEnd"/>
      <w:r w:rsidRPr="008062B9">
        <w:rPr>
          <w:rFonts w:ascii="Book Antiqua" w:hAnsi="Book Antiqua" w:cs="Arial"/>
          <w:sz w:val="16"/>
          <w:szCs w:val="16"/>
          <w:lang w:val="fr-MA"/>
        </w:rPr>
        <w:t xml:space="preserve"> ;</w:t>
      </w:r>
    </w:p>
    <w:p w:rsidR="00CB66A9" w:rsidRPr="008062B9" w:rsidRDefault="002073B2" w:rsidP="008062B9">
      <w:pPr>
        <w:numPr>
          <w:ilvl w:val="0"/>
          <w:numId w:val="33"/>
        </w:numPr>
        <w:spacing w:line="276" w:lineRule="auto"/>
        <w:jc w:val="both"/>
        <w:rPr>
          <w:rFonts w:ascii="Book Antiqua" w:hAnsi="Book Antiqua" w:cs="Arial"/>
          <w:sz w:val="16"/>
          <w:szCs w:val="16"/>
          <w:lang w:val="fr-MA"/>
        </w:rPr>
      </w:pPr>
      <w:r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EL5 : </w:t>
      </w:r>
      <w:r w:rsidR="008062B9"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LABOSUD: </w:t>
      </w:r>
      <w:r w:rsidR="008062B9" w:rsidRPr="008062B9">
        <w:rPr>
          <w:rFonts w:ascii="Book Antiqua" w:hAnsi="Book Antiqua" w:cs="Arial"/>
          <w:sz w:val="16"/>
          <w:szCs w:val="16"/>
          <w:lang w:val="fr-MA"/>
        </w:rPr>
        <w:t xml:space="preserve">N° 75, Lot </w:t>
      </w:r>
      <w:proofErr w:type="spellStart"/>
      <w:r w:rsidR="008062B9" w:rsidRPr="008062B9">
        <w:rPr>
          <w:rFonts w:ascii="Book Antiqua" w:hAnsi="Book Antiqua" w:cs="Arial"/>
          <w:sz w:val="16"/>
          <w:szCs w:val="16"/>
          <w:lang w:val="fr-MA"/>
        </w:rPr>
        <w:t>Maazouzia</w:t>
      </w:r>
      <w:proofErr w:type="spellEnd"/>
      <w:r w:rsidR="008062B9" w:rsidRPr="008062B9">
        <w:rPr>
          <w:rFonts w:ascii="Book Antiqua" w:hAnsi="Book Antiqua" w:cs="Arial"/>
          <w:sz w:val="16"/>
          <w:szCs w:val="16"/>
          <w:lang w:val="fr-MA"/>
        </w:rPr>
        <w:t xml:space="preserve">, Route de Safi Quartier Industriel Sidi </w:t>
      </w:r>
      <w:proofErr w:type="spellStart"/>
      <w:r w:rsidR="008062B9" w:rsidRPr="008062B9">
        <w:rPr>
          <w:rFonts w:ascii="Book Antiqua" w:hAnsi="Book Antiqua" w:cs="Arial"/>
          <w:sz w:val="16"/>
          <w:szCs w:val="16"/>
          <w:lang w:val="fr-MA"/>
        </w:rPr>
        <w:t>Ghanem</w:t>
      </w:r>
      <w:proofErr w:type="spellEnd"/>
      <w:r w:rsidR="008062B9" w:rsidRPr="008062B9">
        <w:rPr>
          <w:rFonts w:ascii="Book Antiqua" w:hAnsi="Book Antiqua" w:cs="Arial"/>
          <w:sz w:val="16"/>
          <w:szCs w:val="16"/>
          <w:lang w:val="fr-MA"/>
        </w:rPr>
        <w:t xml:space="preserve"> - Marrakech ;</w:t>
      </w:r>
    </w:p>
    <w:p w:rsidR="001D43A2" w:rsidRPr="008062B9" w:rsidRDefault="001B5D58" w:rsidP="005C254D">
      <w:pPr>
        <w:pStyle w:val="Paragraphedeliste"/>
        <w:numPr>
          <w:ilvl w:val="0"/>
          <w:numId w:val="16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Liste des concurrents évincés à l’issue de l’examen des dossiers administratifs et techniques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 :</w:t>
      </w:r>
      <w:r w:rsidR="00B25DDC" w:rsidRPr="008062B9">
        <w:rPr>
          <w:rFonts w:ascii="Book Antiqua" w:hAnsi="Book Antiqua" w:cstheme="minorBidi"/>
          <w:sz w:val="16"/>
          <w:szCs w:val="16"/>
          <w:lang w:val="fr-MA"/>
        </w:rPr>
        <w:t xml:space="preserve"> </w:t>
      </w:r>
      <w:r w:rsidR="004748D1" w:rsidRPr="008062B9">
        <w:rPr>
          <w:rFonts w:ascii="Book Antiqua" w:hAnsi="Book Antiqua" w:cstheme="minorBidi"/>
          <w:sz w:val="16"/>
          <w:szCs w:val="16"/>
          <w:lang w:val="fr-MA"/>
        </w:rPr>
        <w:t>Néant</w:t>
      </w:r>
    </w:p>
    <w:p w:rsidR="001B5D58" w:rsidRPr="008062B9" w:rsidRDefault="000540C9" w:rsidP="006471C3">
      <w:pPr>
        <w:pStyle w:val="Paragraphedeliste"/>
        <w:numPr>
          <w:ilvl w:val="0"/>
          <w:numId w:val="16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L</w:t>
      </w:r>
      <w:r w:rsidR="001B5D58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iste des concurrents admissibles sans réserve :</w:t>
      </w:r>
    </w:p>
    <w:p w:rsidR="00400E2A" w:rsidRPr="00400E2A" w:rsidRDefault="00400E2A" w:rsidP="00400E2A">
      <w:pPr>
        <w:numPr>
          <w:ilvl w:val="0"/>
          <w:numId w:val="38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400E2A">
        <w:rPr>
          <w:rFonts w:ascii="Book Antiqua" w:hAnsi="Book Antiqua" w:cs="Arial"/>
          <w:b/>
          <w:bCs/>
          <w:sz w:val="16"/>
          <w:szCs w:val="16"/>
          <w:lang w:val="fr-MA"/>
        </w:rPr>
        <w:t>L</w:t>
      </w:r>
      <w:r>
        <w:rPr>
          <w:rFonts w:ascii="Book Antiqua" w:hAnsi="Book Antiqua" w:cs="Arial"/>
          <w:b/>
          <w:bCs/>
          <w:sz w:val="16"/>
          <w:szCs w:val="16"/>
          <w:lang w:val="fr-MA"/>
        </w:rPr>
        <w:t>ABO ROUTE Essais et Etude LREE</w:t>
      </w:r>
    </w:p>
    <w:p w:rsidR="00400E2A" w:rsidRPr="00400E2A" w:rsidRDefault="00400E2A" w:rsidP="00400E2A">
      <w:pPr>
        <w:numPr>
          <w:ilvl w:val="0"/>
          <w:numId w:val="38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400E2A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TRANSAFRIC ETUDES CONTRÔLE ET QUALITE TRECQ </w:t>
      </w:r>
    </w:p>
    <w:p w:rsidR="00400E2A" w:rsidRPr="00400E2A" w:rsidRDefault="00400E2A" w:rsidP="00400E2A">
      <w:pPr>
        <w:numPr>
          <w:ilvl w:val="0"/>
          <w:numId w:val="38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400E2A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LABOTEST </w:t>
      </w:r>
    </w:p>
    <w:p w:rsidR="000540C9" w:rsidRPr="008062B9" w:rsidRDefault="00400E2A" w:rsidP="00400E2A">
      <w:pPr>
        <w:numPr>
          <w:ilvl w:val="0"/>
          <w:numId w:val="38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>
        <w:rPr>
          <w:rFonts w:ascii="Book Antiqua" w:hAnsi="Book Antiqua" w:cs="Arial"/>
          <w:b/>
          <w:bCs/>
          <w:sz w:val="16"/>
          <w:szCs w:val="16"/>
          <w:lang w:val="fr-MA"/>
        </w:rPr>
        <w:t>LABOSUD</w:t>
      </w:r>
    </w:p>
    <w:p w:rsidR="001B5D58" w:rsidRDefault="001B5D58" w:rsidP="00400E2A">
      <w:pPr>
        <w:pStyle w:val="Paragraphedeliste"/>
        <w:numPr>
          <w:ilvl w:val="0"/>
          <w:numId w:val="20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Liste des concurrents admissibles avec réserve :</w:t>
      </w:r>
      <w:r w:rsidR="00ED0432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</w:t>
      </w:r>
    </w:p>
    <w:p w:rsidR="00400E2A" w:rsidRPr="00400E2A" w:rsidRDefault="00400E2A" w:rsidP="00400E2A">
      <w:pPr>
        <w:numPr>
          <w:ilvl w:val="0"/>
          <w:numId w:val="38"/>
        </w:numPr>
        <w:spacing w:line="276" w:lineRule="auto"/>
        <w:jc w:val="both"/>
        <w:rPr>
          <w:rFonts w:ascii="Book Antiqua" w:hAnsi="Book Antiqua" w:cstheme="minorBidi"/>
          <w:sz w:val="16"/>
          <w:szCs w:val="16"/>
          <w:lang w:val="fr-MA"/>
        </w:rPr>
      </w:pPr>
      <w:r w:rsidRPr="00400E2A">
        <w:rPr>
          <w:rFonts w:ascii="Book Antiqua" w:hAnsi="Book Antiqua" w:cs="Arial"/>
          <w:b/>
          <w:bCs/>
          <w:sz w:val="16"/>
          <w:szCs w:val="16"/>
          <w:lang w:val="fr-MA"/>
        </w:rPr>
        <w:t>LABORATOIRE D’EXPERTISES D’ETUDES ET D’ESSAIS L3E</w:t>
      </w:r>
    </w:p>
    <w:p w:rsidR="00400E2A" w:rsidRPr="00400E2A" w:rsidRDefault="00400E2A" w:rsidP="00400E2A">
      <w:pPr>
        <w:spacing w:line="276" w:lineRule="auto"/>
        <w:ind w:left="644"/>
        <w:jc w:val="both"/>
        <w:rPr>
          <w:rFonts w:ascii="Book Antiqua" w:hAnsi="Book Antiqua" w:cstheme="minorBidi"/>
          <w:sz w:val="4"/>
          <w:szCs w:val="4"/>
          <w:lang w:val="fr-MA"/>
        </w:rPr>
      </w:pPr>
    </w:p>
    <w:p w:rsidR="00B25DDC" w:rsidRPr="008062B9" w:rsidRDefault="00B25DDC" w:rsidP="00B25DDC">
      <w:pPr>
        <w:pStyle w:val="cortexte"/>
        <w:bidi w:val="0"/>
        <w:spacing w:before="0" w:after="0"/>
        <w:jc w:val="left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="Arial"/>
          <w:sz w:val="16"/>
          <w:szCs w:val="16"/>
          <w:lang w:val="fr-MA"/>
        </w:rPr>
        <w:t>La séance publique est alors reprise le président donne lecture de la liste des soumissionnaires admissibles cités ci-dessus et écarte</w:t>
      </w:r>
      <w:r w:rsidRPr="008062B9">
        <w:rPr>
          <w:rFonts w:ascii="Book Antiqua" w:hAnsi="Book Antiqua"/>
          <w:sz w:val="16"/>
          <w:szCs w:val="16"/>
          <w:lang w:val="fr-MA"/>
        </w:rPr>
        <w:t> :</w:t>
      </w:r>
      <w:r w:rsidR="00703E8F" w:rsidRPr="008062B9">
        <w:rPr>
          <w:rFonts w:ascii="Book Antiqua" w:hAnsi="Book Antiqua"/>
          <w:sz w:val="16"/>
          <w:szCs w:val="16"/>
          <w:lang w:val="fr-MA"/>
        </w:rPr>
        <w:t xml:space="preserve"> 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Néant</w:t>
      </w:r>
    </w:p>
    <w:p w:rsidR="00B25DDC" w:rsidRPr="008062B9" w:rsidRDefault="00B25DDC" w:rsidP="00B25DDC">
      <w:pPr>
        <w:pStyle w:val="Paragraphedeliste"/>
        <w:numPr>
          <w:ilvl w:val="0"/>
          <w:numId w:val="22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montant des actes d’engagement des concurrents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 :</w:t>
      </w:r>
    </w:p>
    <w:tbl>
      <w:tblPr>
        <w:tblW w:w="9482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5"/>
        <w:gridCol w:w="3077"/>
      </w:tblGrid>
      <w:tr w:rsidR="005C254D" w:rsidRPr="008062B9" w:rsidTr="00DD1948">
        <w:trPr>
          <w:trHeight w:val="472"/>
        </w:trPr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C254D" w:rsidRPr="008062B9" w:rsidRDefault="005C254D" w:rsidP="00DD1948">
            <w:pPr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8062B9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C254D" w:rsidRPr="008062B9" w:rsidRDefault="005C254D" w:rsidP="00DD1948">
            <w:pPr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8062B9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Montant des actes d'engagement</w:t>
            </w:r>
          </w:p>
        </w:tc>
      </w:tr>
      <w:tr w:rsidR="00BF4E57" w:rsidRPr="008062B9" w:rsidTr="008D4D9B">
        <w:trPr>
          <w:trHeight w:val="567"/>
        </w:trPr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E2A" w:rsidRDefault="00400E2A" w:rsidP="00400E2A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 ROUTE Essais et Etude LREE</w:t>
            </w:r>
          </w:p>
          <w:p w:rsidR="00400E2A" w:rsidRPr="00400E2A" w:rsidRDefault="00400E2A" w:rsidP="00400E2A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LABORATOIRE D’EXPERTISES D’ETUDES ET D’ESSAIS L3E</w:t>
            </w:r>
          </w:p>
          <w:p w:rsidR="00400E2A" w:rsidRPr="00400E2A" w:rsidRDefault="00400E2A" w:rsidP="00400E2A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 xml:space="preserve">TRANSAFRIC ETUDES CONTRÔLE ET QUALITE TRECQ </w:t>
            </w:r>
          </w:p>
          <w:p w:rsidR="00400E2A" w:rsidRPr="00400E2A" w:rsidRDefault="00400E2A" w:rsidP="00400E2A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 xml:space="preserve">LABOTEST </w:t>
            </w:r>
          </w:p>
          <w:p w:rsidR="00BF4E57" w:rsidRPr="00400E2A" w:rsidRDefault="00400E2A" w:rsidP="00400E2A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LABOSUD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2EF" w:rsidRDefault="00C55CE0" w:rsidP="008062B9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453 552,00</w:t>
            </w:r>
          </w:p>
          <w:p w:rsidR="00C55CE0" w:rsidRDefault="00C55CE0" w:rsidP="008062B9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463 932,00</w:t>
            </w:r>
          </w:p>
          <w:p w:rsidR="00C55CE0" w:rsidRDefault="00C55CE0" w:rsidP="008062B9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464 388,00</w:t>
            </w:r>
          </w:p>
          <w:p w:rsidR="00C55CE0" w:rsidRDefault="00C55CE0" w:rsidP="008062B9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459 552,00</w:t>
            </w:r>
          </w:p>
          <w:p w:rsidR="00C55CE0" w:rsidRPr="008062B9" w:rsidRDefault="00C55CE0" w:rsidP="008062B9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462 324,00</w:t>
            </w:r>
          </w:p>
        </w:tc>
      </w:tr>
    </w:tbl>
    <w:p w:rsidR="00E67FA7" w:rsidRPr="008062B9" w:rsidRDefault="00E67FA7" w:rsidP="00065B5E">
      <w:pPr>
        <w:jc w:val="both"/>
        <w:rPr>
          <w:rFonts w:ascii="Book Antiqua" w:hAnsi="Book Antiqua" w:cs="Arial"/>
          <w:sz w:val="16"/>
          <w:szCs w:val="16"/>
          <w:lang w:val="fr-MA"/>
        </w:rPr>
      </w:pPr>
      <w:r w:rsidRPr="008062B9">
        <w:rPr>
          <w:rFonts w:ascii="Book Antiqua" w:hAnsi="Book Antiqua" w:cs="Arial"/>
          <w:sz w:val="16"/>
          <w:szCs w:val="16"/>
          <w:lang w:val="fr-MA"/>
        </w:rPr>
        <w:t>La commission écarte les concurrents suivants pour les motifs ci-après</w:t>
      </w:r>
      <w:r w:rsidR="009D3574" w:rsidRPr="008062B9">
        <w:rPr>
          <w:rFonts w:ascii="Book Antiqua" w:hAnsi="Book Antiqua" w:cs="Arial"/>
          <w:sz w:val="16"/>
          <w:szCs w:val="16"/>
          <w:lang w:val="fr-MA"/>
        </w:rPr>
        <w:t> :</w:t>
      </w:r>
      <w:r w:rsidR="008B294B" w:rsidRPr="008062B9">
        <w:rPr>
          <w:rFonts w:ascii="Book Antiqua" w:hAnsi="Book Antiqua" w:cs="Arial"/>
          <w:sz w:val="16"/>
          <w:szCs w:val="16"/>
          <w:lang w:val="fr-MA"/>
        </w:rPr>
        <w:t xml:space="preserve"> </w:t>
      </w:r>
      <w:r w:rsidR="00065B5E" w:rsidRPr="008062B9">
        <w:rPr>
          <w:rFonts w:ascii="Book Antiqua" w:hAnsi="Book Antiqua" w:cs="Arial"/>
          <w:sz w:val="16"/>
          <w:szCs w:val="16"/>
          <w:lang w:val="fr-MA"/>
        </w:rPr>
        <w:t>N</w:t>
      </w:r>
      <w:r w:rsidR="009D3574" w:rsidRPr="008062B9">
        <w:rPr>
          <w:rFonts w:ascii="Book Antiqua" w:hAnsi="Book Antiqua" w:cs="Arial"/>
          <w:sz w:val="16"/>
          <w:szCs w:val="16"/>
          <w:lang w:val="fr-MA"/>
        </w:rPr>
        <w:t>éant</w:t>
      </w:r>
    </w:p>
    <w:p w:rsidR="00B25DDC" w:rsidRPr="008062B9" w:rsidRDefault="00B25DDC" w:rsidP="00B25DDC">
      <w:pPr>
        <w:pStyle w:val="Paragraphedeliste"/>
        <w:numPr>
          <w:ilvl w:val="0"/>
          <w:numId w:val="22"/>
        </w:numPr>
        <w:ind w:left="142" w:hanging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Vérification des montants des actes d’engagement des soumissionnaires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 :</w:t>
      </w:r>
    </w:p>
    <w:tbl>
      <w:tblPr>
        <w:tblStyle w:val="Grilledutableau"/>
        <w:tblW w:w="10364" w:type="dxa"/>
        <w:tblLook w:val="01E0" w:firstRow="1" w:lastRow="1" w:firstColumn="1" w:lastColumn="1" w:noHBand="0" w:noVBand="0"/>
      </w:tblPr>
      <w:tblGrid>
        <w:gridCol w:w="6149"/>
        <w:gridCol w:w="4215"/>
      </w:tblGrid>
      <w:tr w:rsidR="00B25DDC" w:rsidRPr="008062B9" w:rsidTr="008B294B">
        <w:trPr>
          <w:trHeight w:val="279"/>
        </w:trPr>
        <w:tc>
          <w:tcPr>
            <w:tcW w:w="6149" w:type="dxa"/>
            <w:vAlign w:val="center"/>
          </w:tcPr>
          <w:p w:rsidR="00B25DDC" w:rsidRPr="008062B9" w:rsidRDefault="00B25DDC" w:rsidP="008B294B">
            <w:pPr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8062B9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  <w:tc>
          <w:tcPr>
            <w:tcW w:w="4215" w:type="dxa"/>
            <w:vAlign w:val="center"/>
          </w:tcPr>
          <w:p w:rsidR="00B25DDC" w:rsidRPr="008062B9" w:rsidRDefault="00B25DDC" w:rsidP="008B294B">
            <w:pPr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8062B9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Montants des actes d’engagement après vérifications et rectifications éventuelles</w:t>
            </w:r>
          </w:p>
        </w:tc>
      </w:tr>
      <w:tr w:rsidR="00B55BCE" w:rsidRPr="008062B9" w:rsidTr="006E4B55">
        <w:trPr>
          <w:trHeight w:val="348"/>
        </w:trPr>
        <w:tc>
          <w:tcPr>
            <w:tcW w:w="6149" w:type="dxa"/>
            <w:vAlign w:val="center"/>
          </w:tcPr>
          <w:p w:rsidR="00B55BCE" w:rsidRDefault="00B55BCE" w:rsidP="00F92302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 ROUTE Essais et Etude LREE</w:t>
            </w:r>
          </w:p>
          <w:p w:rsidR="00B55BCE" w:rsidRPr="00400E2A" w:rsidRDefault="00B55BCE" w:rsidP="00F92302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LABORATOIRE D’EXPERTISES D’ETUDES ET D’ESSAIS L3E</w:t>
            </w:r>
          </w:p>
          <w:p w:rsidR="00B55BCE" w:rsidRPr="00400E2A" w:rsidRDefault="00B55BCE" w:rsidP="00F92302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 xml:space="preserve">TRANSAFRIC ETUDES CONTRÔLE ET QUALITE TRECQ </w:t>
            </w:r>
          </w:p>
          <w:p w:rsidR="00B55BCE" w:rsidRPr="00400E2A" w:rsidRDefault="00B55BCE" w:rsidP="00F92302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 xml:space="preserve">LABOTEST </w:t>
            </w:r>
          </w:p>
          <w:p w:rsidR="00B55BCE" w:rsidRPr="00400E2A" w:rsidRDefault="00B55BCE" w:rsidP="00F92302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400E2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LABOSUD</w:t>
            </w:r>
          </w:p>
        </w:tc>
        <w:tc>
          <w:tcPr>
            <w:tcW w:w="4215" w:type="dxa"/>
            <w:vAlign w:val="center"/>
          </w:tcPr>
          <w:p w:rsidR="00B55BCE" w:rsidRDefault="00B55BCE" w:rsidP="00F92302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453 552,00</w:t>
            </w:r>
          </w:p>
          <w:p w:rsidR="00B55BCE" w:rsidRDefault="00B55BCE" w:rsidP="00F92302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463 932,00</w:t>
            </w:r>
          </w:p>
          <w:p w:rsidR="00B55BCE" w:rsidRDefault="00B55BCE" w:rsidP="00F92302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464 388,00</w:t>
            </w:r>
          </w:p>
          <w:p w:rsidR="00B55BCE" w:rsidRDefault="00B55BCE" w:rsidP="00F92302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459 552,00</w:t>
            </w:r>
          </w:p>
          <w:p w:rsidR="00B55BCE" w:rsidRPr="008062B9" w:rsidRDefault="00B55BCE" w:rsidP="00F92302">
            <w:pPr>
              <w:spacing w:line="276" w:lineRule="auto"/>
              <w:ind w:left="71"/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462 324,00</w:t>
            </w:r>
          </w:p>
        </w:tc>
      </w:tr>
    </w:tbl>
    <w:p w:rsidR="00B86114" w:rsidRPr="008062B9" w:rsidRDefault="00B86114" w:rsidP="00B86114">
      <w:pPr>
        <w:pStyle w:val="Paragraphedeliste"/>
        <w:numPr>
          <w:ilvl w:val="0"/>
          <w:numId w:val="36"/>
        </w:numPr>
        <w:rPr>
          <w:rFonts w:ascii="Book Antiqua" w:hAnsi="Book Antiqua" w:cstheme="minorBidi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Liste des concurrents écartés : </w:t>
      </w:r>
      <w:r w:rsidR="008B294B" w:rsidRPr="008062B9">
        <w:rPr>
          <w:rFonts w:ascii="Book Antiqua" w:hAnsi="Book Antiqua" w:cs="Arial"/>
          <w:sz w:val="16"/>
          <w:szCs w:val="16"/>
          <w:lang w:val="fr-MA"/>
        </w:rPr>
        <w:t>Néant</w:t>
      </w:r>
    </w:p>
    <w:p w:rsidR="00B86114" w:rsidRPr="008062B9" w:rsidRDefault="008B294B" w:rsidP="008B294B">
      <w:pPr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sz w:val="16"/>
          <w:szCs w:val="16"/>
          <w:lang w:val="fr-MA"/>
        </w:rPr>
        <w:t>La</w:t>
      </w:r>
      <w:r w:rsidR="00B86114" w:rsidRPr="008062B9">
        <w:rPr>
          <w:rFonts w:ascii="Book Antiqua" w:hAnsi="Book Antiqua" w:cstheme="minorBidi"/>
          <w:sz w:val="16"/>
          <w:szCs w:val="16"/>
          <w:lang w:val="fr-MA"/>
        </w:rPr>
        <w:t xml:space="preserve"> commission écarte les offres financières jugées excessives et les offres financières jugées anormalement basses par rapport au montant de l’estimation établi par le maître d’ouvrage :</w:t>
      </w:r>
      <w:r w:rsidR="00B86114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Néant</w:t>
      </w:r>
    </w:p>
    <w:p w:rsidR="00B86114" w:rsidRPr="008062B9" w:rsidRDefault="008B294B" w:rsidP="00B55BCE">
      <w:pPr>
        <w:pStyle w:val="Paragraphedeliste"/>
        <w:ind w:left="502"/>
        <w:rPr>
          <w:rFonts w:ascii="Book Antiqua" w:hAnsi="Book Antiqua" w:cstheme="minorBidi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sz w:val="16"/>
          <w:szCs w:val="16"/>
          <w:lang w:val="fr-MA"/>
        </w:rPr>
        <w:t>Le</w:t>
      </w:r>
      <w:r w:rsidR="00B86114" w:rsidRPr="008062B9">
        <w:rPr>
          <w:rFonts w:ascii="Book Antiqua" w:hAnsi="Book Antiqua" w:cstheme="minorBidi"/>
          <w:sz w:val="16"/>
          <w:szCs w:val="16"/>
          <w:lang w:val="fr-MA"/>
        </w:rPr>
        <w:t xml:space="preserve"> prix de référence est de</w:t>
      </w:r>
      <w:r w:rsidR="00B86114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 : </w:t>
      </w:r>
      <w:r w:rsidR="00B55BCE">
        <w:rPr>
          <w:rFonts w:ascii="Book Antiqua" w:hAnsi="Book Antiqua" w:cstheme="minorBidi"/>
          <w:b/>
          <w:bCs/>
          <w:sz w:val="16"/>
          <w:szCs w:val="16"/>
          <w:lang w:val="fr-MA"/>
        </w:rPr>
        <w:t>463 480</w:t>
      </w:r>
      <w:r w:rsidR="00C666AA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,</w:t>
      </w:r>
      <w:r w:rsidR="00B55BCE">
        <w:rPr>
          <w:rFonts w:ascii="Book Antiqua" w:hAnsi="Book Antiqua" w:cstheme="minorBidi"/>
          <w:b/>
          <w:bCs/>
          <w:sz w:val="16"/>
          <w:szCs w:val="16"/>
          <w:lang w:val="fr-MA"/>
        </w:rPr>
        <w:t>80</w:t>
      </w:r>
      <w:r w:rsidR="00C666AA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 </w:t>
      </w:r>
      <w:r w:rsidR="00C666AA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ab/>
      </w:r>
    </w:p>
    <w:p w:rsidR="00B86114" w:rsidRPr="008062B9" w:rsidRDefault="008B294B" w:rsidP="00992E79">
      <w:pPr>
        <w:ind w:left="142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sz w:val="16"/>
          <w:szCs w:val="16"/>
          <w:lang w:val="fr-MA"/>
        </w:rPr>
        <w:t>Le</w:t>
      </w:r>
      <w:r w:rsidR="00B86114" w:rsidRPr="008062B9">
        <w:rPr>
          <w:rFonts w:ascii="Book Antiqua" w:hAnsi="Book Antiqua" w:cstheme="minorBidi"/>
          <w:sz w:val="16"/>
          <w:szCs w:val="16"/>
          <w:lang w:val="fr-MA"/>
        </w:rPr>
        <w:t xml:space="preserve"> classement des offres des concurrents suivant les critères fixés au règlement de consultation:</w:t>
      </w:r>
    </w:p>
    <w:p w:rsidR="00664C4E" w:rsidRDefault="00664C4E" w:rsidP="00664C4E">
      <w:pPr>
        <w:numPr>
          <w:ilvl w:val="0"/>
          <w:numId w:val="37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LABOSUD : </w:t>
      </w:r>
      <w:r w:rsidRPr="00664C4E">
        <w:rPr>
          <w:rFonts w:ascii="Book Antiqua" w:hAnsi="Book Antiqua" w:cs="Arial"/>
          <w:b/>
          <w:bCs/>
          <w:sz w:val="16"/>
          <w:szCs w:val="16"/>
          <w:lang w:val="fr-MA"/>
        </w:rPr>
        <w:t>462 324,00</w:t>
      </w:r>
    </w:p>
    <w:p w:rsidR="00664C4E" w:rsidRDefault="00664C4E" w:rsidP="00664C4E">
      <w:pPr>
        <w:numPr>
          <w:ilvl w:val="0"/>
          <w:numId w:val="37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LABOTEST : </w:t>
      </w:r>
      <w:r w:rsidRPr="00664C4E">
        <w:rPr>
          <w:rFonts w:ascii="Book Antiqua" w:hAnsi="Book Antiqua" w:cs="Arial"/>
          <w:b/>
          <w:bCs/>
          <w:sz w:val="16"/>
          <w:szCs w:val="16"/>
          <w:lang w:val="fr-MA"/>
        </w:rPr>
        <w:t>459 552,00</w:t>
      </w:r>
    </w:p>
    <w:p w:rsidR="00664C4E" w:rsidRDefault="00664C4E" w:rsidP="00664C4E">
      <w:pPr>
        <w:numPr>
          <w:ilvl w:val="0"/>
          <w:numId w:val="37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LABO ROUTE Essais et Etude LREE : </w:t>
      </w:r>
      <w:r w:rsidRPr="00664C4E">
        <w:rPr>
          <w:rFonts w:ascii="Book Antiqua" w:hAnsi="Book Antiqua" w:cs="Arial"/>
          <w:b/>
          <w:bCs/>
          <w:sz w:val="16"/>
          <w:szCs w:val="16"/>
          <w:lang w:val="fr-MA"/>
        </w:rPr>
        <w:t>453 552,00</w:t>
      </w:r>
    </w:p>
    <w:p w:rsidR="00664C4E" w:rsidRDefault="00664C4E" w:rsidP="00664C4E">
      <w:pPr>
        <w:numPr>
          <w:ilvl w:val="0"/>
          <w:numId w:val="37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664C4E">
        <w:rPr>
          <w:rFonts w:ascii="Book Antiqua" w:hAnsi="Book Antiqua" w:cs="Arial"/>
          <w:b/>
          <w:bCs/>
          <w:sz w:val="16"/>
          <w:szCs w:val="16"/>
          <w:lang w:val="fr-MA"/>
        </w:rPr>
        <w:t>LABORATOIRE D’EXPERTISES D’ETUDES ET D’ESSAIS L3E</w:t>
      </w:r>
      <w:r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 : </w:t>
      </w:r>
      <w:r w:rsidRPr="00664C4E">
        <w:rPr>
          <w:rFonts w:ascii="Book Antiqua" w:hAnsi="Book Antiqua" w:cs="Arial"/>
          <w:b/>
          <w:bCs/>
          <w:sz w:val="16"/>
          <w:szCs w:val="16"/>
          <w:lang w:val="fr-MA"/>
        </w:rPr>
        <w:t>463 932,00</w:t>
      </w:r>
    </w:p>
    <w:p w:rsidR="00856EB5" w:rsidRPr="00AF2CA0" w:rsidRDefault="00423614" w:rsidP="00AF2CA0">
      <w:pPr>
        <w:numPr>
          <w:ilvl w:val="0"/>
          <w:numId w:val="37"/>
        </w:numPr>
        <w:spacing w:line="276" w:lineRule="auto"/>
        <w:jc w:val="both"/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TRANSAFRIC ETUDES CONTRÔLE ET QUALITE TRECQ : </w:t>
      </w:r>
      <w:r w:rsidR="00664C4E" w:rsidRPr="00664C4E">
        <w:rPr>
          <w:rFonts w:ascii="Book Antiqua" w:hAnsi="Book Antiqua" w:cs="Arial"/>
          <w:b/>
          <w:bCs/>
          <w:sz w:val="16"/>
          <w:szCs w:val="16"/>
          <w:lang w:val="fr-MA"/>
        </w:rPr>
        <w:t>464 388,00</w:t>
      </w:r>
    </w:p>
    <w:p w:rsidR="00B86114" w:rsidRPr="008062B9" w:rsidRDefault="00B86114" w:rsidP="008F6B00">
      <w:pPr>
        <w:pStyle w:val="Paragraphedeliste"/>
        <w:numPr>
          <w:ilvl w:val="0"/>
          <w:numId w:val="22"/>
        </w:numPr>
        <w:rPr>
          <w:rFonts w:ascii="Book Antiqua" w:hAnsi="Book Antiqua" w:cstheme="minorBidi"/>
          <w:b/>
          <w:bCs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Concurrent retenu :</w:t>
      </w:r>
    </w:p>
    <w:tbl>
      <w:tblPr>
        <w:tblStyle w:val="Grilledutableau"/>
        <w:tblW w:w="0" w:type="auto"/>
        <w:tblInd w:w="519" w:type="dxa"/>
        <w:tblLook w:val="01E0" w:firstRow="1" w:lastRow="1" w:firstColumn="1" w:lastColumn="1" w:noHBand="0" w:noVBand="0"/>
      </w:tblPr>
      <w:tblGrid>
        <w:gridCol w:w="4606"/>
        <w:gridCol w:w="4858"/>
      </w:tblGrid>
      <w:tr w:rsidR="00B86114" w:rsidRPr="008062B9" w:rsidTr="008B294B">
        <w:trPr>
          <w:trHeight w:val="493"/>
        </w:trPr>
        <w:tc>
          <w:tcPr>
            <w:tcW w:w="4606" w:type="dxa"/>
            <w:vAlign w:val="center"/>
          </w:tcPr>
          <w:p w:rsidR="00B86114" w:rsidRPr="008062B9" w:rsidRDefault="00B86114" w:rsidP="008B294B">
            <w:pPr>
              <w:pStyle w:val="Paragraphedeliste"/>
              <w:ind w:left="502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</w:pPr>
            <w:r w:rsidRPr="008062B9"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>Concurrent retenu</w:t>
            </w:r>
          </w:p>
        </w:tc>
        <w:tc>
          <w:tcPr>
            <w:tcW w:w="4858" w:type="dxa"/>
            <w:vAlign w:val="center"/>
          </w:tcPr>
          <w:p w:rsidR="00B86114" w:rsidRPr="008062B9" w:rsidRDefault="00B86114" w:rsidP="008B294B">
            <w:pPr>
              <w:pStyle w:val="Paragraphedeliste"/>
              <w:ind w:left="502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</w:pPr>
            <w:r w:rsidRPr="008062B9"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 xml:space="preserve">Montant de </w:t>
            </w:r>
            <w:r w:rsidR="008F6B00" w:rsidRPr="008062B9"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>l’acte</w:t>
            </w:r>
            <w:r w:rsidRPr="008062B9"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 xml:space="preserve"> d’engagement</w:t>
            </w:r>
          </w:p>
        </w:tc>
      </w:tr>
      <w:tr w:rsidR="00B86114" w:rsidRPr="008062B9" w:rsidTr="008B294B">
        <w:tc>
          <w:tcPr>
            <w:tcW w:w="4606" w:type="dxa"/>
          </w:tcPr>
          <w:p w:rsidR="00B86114" w:rsidRPr="008062B9" w:rsidRDefault="00886B8C" w:rsidP="008B294B">
            <w:pPr>
              <w:pStyle w:val="Paragraphedeliste"/>
              <w:ind w:left="502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="00AF2CA0" w:rsidRPr="00AF2CA0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LABOSUD</w:t>
            </w:r>
            <w:r w:rsidR="00AF2CA0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 xml:space="preserve"> </w:t>
            </w:r>
          </w:p>
        </w:tc>
        <w:tc>
          <w:tcPr>
            <w:tcW w:w="4858" w:type="dxa"/>
          </w:tcPr>
          <w:p w:rsidR="00B86114" w:rsidRPr="008062B9" w:rsidRDefault="00AF2CA0" w:rsidP="008B294B">
            <w:pPr>
              <w:pStyle w:val="Paragraphedeliste"/>
              <w:ind w:left="502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</w:pPr>
            <w:r w:rsidRPr="00AF2CA0"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>462 324,00</w:t>
            </w:r>
            <w:r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 xml:space="preserve"> </w:t>
            </w:r>
            <w:r w:rsidR="00B86114" w:rsidRPr="008062B9">
              <w:rPr>
                <w:rFonts w:ascii="Book Antiqua" w:hAnsi="Book Antiqua" w:cstheme="minorBidi"/>
                <w:b/>
                <w:bCs/>
                <w:sz w:val="16"/>
                <w:szCs w:val="16"/>
                <w:lang w:val="fr-MA"/>
              </w:rPr>
              <w:t>DHS TTC</w:t>
            </w:r>
          </w:p>
        </w:tc>
      </w:tr>
    </w:tbl>
    <w:p w:rsidR="00B86114" w:rsidRPr="008062B9" w:rsidRDefault="00B86114" w:rsidP="00AF2CA0">
      <w:pPr>
        <w:pStyle w:val="Paragraphedeliste"/>
        <w:numPr>
          <w:ilvl w:val="0"/>
          <w:numId w:val="22"/>
        </w:numPr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Justification du choix de l’attributaire : 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 xml:space="preserve">la commission juge que l’offre présentée par </w:t>
      </w:r>
      <w:r w:rsidR="00F25C4F" w:rsidRPr="008062B9">
        <w:rPr>
          <w:rFonts w:ascii="Book Antiqua" w:hAnsi="Book Antiqua" w:cstheme="minorBidi"/>
          <w:sz w:val="16"/>
          <w:szCs w:val="16"/>
          <w:lang w:val="fr-MA"/>
        </w:rPr>
        <w:t>la Société</w:t>
      </w:r>
      <w:r w:rsidR="00F25C4F"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 </w:t>
      </w:r>
      <w:r w:rsidR="00AF2CA0" w:rsidRPr="00AF2CA0">
        <w:rPr>
          <w:rFonts w:ascii="Book Antiqua" w:hAnsi="Book Antiqua" w:cs="Arial"/>
          <w:b/>
          <w:bCs/>
          <w:sz w:val="16"/>
          <w:szCs w:val="16"/>
          <w:lang w:val="fr-MA"/>
        </w:rPr>
        <w:t>LABOSUD</w:t>
      </w:r>
      <w:r w:rsidR="00BF4E57" w:rsidRPr="008062B9">
        <w:rPr>
          <w:rFonts w:ascii="Book Antiqua" w:hAnsi="Book Antiqua" w:cstheme="minorBidi"/>
          <w:sz w:val="16"/>
          <w:szCs w:val="16"/>
          <w:lang w:val="fr-MA"/>
        </w:rPr>
        <w:t xml:space="preserve"> 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est l’offre économiquement la plus avantageuse.</w:t>
      </w:r>
    </w:p>
    <w:p w:rsidR="00B86114" w:rsidRPr="008062B9" w:rsidRDefault="00B86114" w:rsidP="00AF2CA0">
      <w:pPr>
        <w:pStyle w:val="Paragraphedeliste"/>
        <w:numPr>
          <w:ilvl w:val="0"/>
          <w:numId w:val="22"/>
        </w:numPr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 xml:space="preserve">Date d’achèvement des travaux de la commission : </w:t>
      </w:r>
      <w:r w:rsidR="00AF2CA0">
        <w:rPr>
          <w:rFonts w:ascii="Book Antiqua" w:hAnsi="Book Antiqua" w:cstheme="minorBidi"/>
          <w:sz w:val="16"/>
          <w:szCs w:val="16"/>
          <w:lang w:val="fr-MA"/>
        </w:rPr>
        <w:t>22/07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/202</w:t>
      </w:r>
      <w:r w:rsidR="004D17C9" w:rsidRPr="008062B9">
        <w:rPr>
          <w:rFonts w:ascii="Book Antiqua" w:hAnsi="Book Antiqua" w:cstheme="minorBidi"/>
          <w:sz w:val="16"/>
          <w:szCs w:val="16"/>
          <w:lang w:val="fr-MA"/>
        </w:rPr>
        <w:t>6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 xml:space="preserve"> à </w:t>
      </w:r>
      <w:r w:rsidR="008B294B" w:rsidRPr="008062B9">
        <w:rPr>
          <w:rFonts w:ascii="Book Antiqua" w:hAnsi="Book Antiqua" w:cstheme="minorBidi"/>
          <w:sz w:val="16"/>
          <w:szCs w:val="16"/>
          <w:lang w:val="fr-MA"/>
        </w:rPr>
        <w:t>1</w:t>
      </w:r>
      <w:r w:rsidR="00423614">
        <w:rPr>
          <w:rFonts w:ascii="Book Antiqua" w:hAnsi="Book Antiqua" w:cstheme="minorBidi"/>
          <w:sz w:val="16"/>
          <w:szCs w:val="16"/>
          <w:lang w:val="fr-MA"/>
        </w:rPr>
        <w:t>5</w:t>
      </w:r>
      <w:r w:rsidRPr="008062B9">
        <w:rPr>
          <w:rFonts w:ascii="Book Antiqua" w:hAnsi="Book Antiqua" w:cstheme="minorBidi"/>
          <w:sz w:val="16"/>
          <w:szCs w:val="16"/>
          <w:lang w:val="fr-MA"/>
        </w:rPr>
        <w:t>h</w:t>
      </w:r>
      <w:r w:rsidR="00AF2CA0">
        <w:rPr>
          <w:rFonts w:ascii="Book Antiqua" w:hAnsi="Book Antiqua" w:cstheme="minorBidi"/>
          <w:sz w:val="16"/>
          <w:szCs w:val="16"/>
          <w:lang w:val="fr-MA"/>
        </w:rPr>
        <w:t>20</w:t>
      </w:r>
    </w:p>
    <w:p w:rsidR="00B12139" w:rsidRPr="008062B9" w:rsidRDefault="00B12139" w:rsidP="00AF2CA0">
      <w:pPr>
        <w:ind w:left="360"/>
        <w:jc w:val="right"/>
        <w:rPr>
          <w:rFonts w:ascii="Book Antiqua" w:hAnsi="Book Antiqua" w:cstheme="minorBidi"/>
          <w:sz w:val="16"/>
          <w:szCs w:val="16"/>
          <w:lang w:val="fr-MA"/>
        </w:rPr>
      </w:pPr>
      <w:r w:rsidRPr="008062B9">
        <w:rPr>
          <w:rFonts w:ascii="Book Antiqua" w:hAnsi="Book Antiqua" w:cstheme="minorBidi"/>
          <w:sz w:val="16"/>
          <w:szCs w:val="16"/>
          <w:lang w:val="fr-MA"/>
        </w:rPr>
        <w:t xml:space="preserve">Fait à Settat le </w:t>
      </w:r>
      <w:r w:rsidR="00AF2CA0">
        <w:rPr>
          <w:rFonts w:ascii="Book Antiqua" w:hAnsi="Book Antiqua" w:cs="Arial"/>
          <w:sz w:val="16"/>
          <w:szCs w:val="16"/>
          <w:lang w:val="fr-MA"/>
        </w:rPr>
        <w:t>22/07</w:t>
      </w:r>
      <w:r w:rsidRPr="008062B9">
        <w:rPr>
          <w:rFonts w:ascii="Book Antiqua" w:hAnsi="Book Antiqua" w:cs="Arial"/>
          <w:sz w:val="16"/>
          <w:szCs w:val="16"/>
          <w:lang w:val="fr-MA"/>
        </w:rPr>
        <w:t>/202</w:t>
      </w:r>
      <w:r w:rsidR="004D17C9" w:rsidRPr="008062B9">
        <w:rPr>
          <w:rFonts w:ascii="Book Antiqua" w:hAnsi="Book Antiqua" w:cs="Arial"/>
          <w:sz w:val="16"/>
          <w:szCs w:val="16"/>
          <w:lang w:val="fr-MA"/>
        </w:rPr>
        <w:t>6</w:t>
      </w:r>
    </w:p>
    <w:p w:rsidR="00992E79" w:rsidRPr="008062B9" w:rsidRDefault="00992E79" w:rsidP="005D7FBD">
      <w:pPr>
        <w:ind w:left="360"/>
        <w:jc w:val="center"/>
        <w:rPr>
          <w:rFonts w:ascii="Book Antiqua" w:hAnsi="Book Antiqua" w:cstheme="minorBidi"/>
          <w:b/>
          <w:bCs/>
          <w:sz w:val="16"/>
          <w:szCs w:val="16"/>
          <w:lang w:val="fr-MA"/>
        </w:rPr>
      </w:pPr>
      <w:bookmarkStart w:id="0" w:name="_GoBack"/>
      <w:bookmarkEnd w:id="0"/>
      <w:r w:rsidRPr="008062B9">
        <w:rPr>
          <w:rFonts w:ascii="Book Antiqua" w:hAnsi="Book Antiqua" w:cstheme="minorBidi"/>
          <w:b/>
          <w:bCs/>
          <w:sz w:val="16"/>
          <w:szCs w:val="16"/>
          <w:lang w:val="fr-MA"/>
        </w:rPr>
        <w:t>Le Président de la commission</w:t>
      </w:r>
    </w:p>
    <w:p w:rsidR="0052656C" w:rsidRPr="00331DA1" w:rsidRDefault="00423614" w:rsidP="0052656C">
      <w:pPr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 w:cs="Simplified Arabic"/>
          <w:color w:val="000000"/>
          <w:sz w:val="16"/>
          <w:szCs w:val="16"/>
        </w:rPr>
        <w:t xml:space="preserve">   </w:t>
      </w:r>
      <w:r w:rsidR="0052656C" w:rsidRPr="00331DA1">
        <w:rPr>
          <w:rFonts w:ascii="Book Antiqua" w:hAnsi="Book Antiqua" w:cs="Simplified Arabic"/>
          <w:color w:val="000000"/>
          <w:sz w:val="16"/>
          <w:szCs w:val="16"/>
        </w:rPr>
        <w:t>Chef du service Gestion et Programmes</w:t>
      </w:r>
    </w:p>
    <w:p w:rsidR="0052656C" w:rsidRDefault="0052656C" w:rsidP="0052656C">
      <w:pPr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:rsidR="00AF2CA0" w:rsidRDefault="00AF2CA0" w:rsidP="0052656C">
      <w:pPr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:rsidR="00AF2CA0" w:rsidRPr="00331DA1" w:rsidRDefault="00AF2CA0" w:rsidP="0052656C">
      <w:pPr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:rsidR="00B86114" w:rsidRPr="0052656C" w:rsidRDefault="0052656C" w:rsidP="0052656C">
      <w:pPr>
        <w:ind w:left="360"/>
        <w:jc w:val="center"/>
        <w:rPr>
          <w:rFonts w:ascii="Book Antiqua" w:hAnsi="Book Antiqua" w:cstheme="minorBidi"/>
          <w:b/>
          <w:bCs/>
          <w:sz w:val="18"/>
          <w:szCs w:val="18"/>
        </w:rPr>
      </w:pPr>
      <w:proofErr w:type="spellStart"/>
      <w:r w:rsidRPr="00331DA1">
        <w:rPr>
          <w:rFonts w:ascii="Book Antiqua" w:hAnsi="Book Antiqua" w:cs="Simplified Arabic"/>
          <w:color w:val="000000"/>
          <w:sz w:val="16"/>
          <w:szCs w:val="16"/>
        </w:rPr>
        <w:t>Lahcen</w:t>
      </w:r>
      <w:proofErr w:type="spellEnd"/>
      <w:r w:rsidRPr="00331DA1">
        <w:rPr>
          <w:rFonts w:ascii="Book Antiqua" w:hAnsi="Book Antiqua" w:cs="Simplified Arabic"/>
          <w:color w:val="000000"/>
          <w:sz w:val="16"/>
          <w:szCs w:val="16"/>
        </w:rPr>
        <w:t xml:space="preserve"> ABAHOUS</w:t>
      </w:r>
    </w:p>
    <w:sectPr w:rsidR="00B86114" w:rsidRPr="0052656C" w:rsidSect="00856EB5"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333" w:rsidRDefault="00033333" w:rsidP="00AF2CA0">
      <w:r>
        <w:separator/>
      </w:r>
    </w:p>
  </w:endnote>
  <w:endnote w:type="continuationSeparator" w:id="0">
    <w:p w:rsidR="00033333" w:rsidRDefault="00033333" w:rsidP="00AF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333" w:rsidRDefault="00033333" w:rsidP="00AF2CA0">
      <w:r>
        <w:separator/>
      </w:r>
    </w:p>
  </w:footnote>
  <w:footnote w:type="continuationSeparator" w:id="0">
    <w:p w:rsidR="00033333" w:rsidRDefault="00033333" w:rsidP="00AF2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DBF"/>
    <w:multiLevelType w:val="hybridMultilevel"/>
    <w:tmpl w:val="2CD0ABCE"/>
    <w:lvl w:ilvl="0" w:tplc="2682D3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70518"/>
    <w:multiLevelType w:val="hybridMultilevel"/>
    <w:tmpl w:val="18AE217C"/>
    <w:lvl w:ilvl="0" w:tplc="62E2106A">
      <w:start w:val="130"/>
      <w:numFmt w:val="bullet"/>
      <w:lvlText w:val="-"/>
      <w:lvlJc w:val="left"/>
      <w:pPr>
        <w:ind w:left="690" w:hanging="360"/>
      </w:pPr>
      <w:rPr>
        <w:rFonts w:ascii="Calibri" w:eastAsia="Times New Roman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2">
    <w:nsid w:val="02663305"/>
    <w:multiLevelType w:val="hybridMultilevel"/>
    <w:tmpl w:val="76D2C936"/>
    <w:lvl w:ilvl="0" w:tplc="6AB05D6C">
      <w:start w:val="14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452B47"/>
    <w:multiLevelType w:val="hybridMultilevel"/>
    <w:tmpl w:val="F40E472E"/>
    <w:lvl w:ilvl="0" w:tplc="FA30C5AC">
      <w:start w:val="1"/>
      <w:numFmt w:val="upperLetter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7B00F2F"/>
    <w:multiLevelType w:val="hybridMultilevel"/>
    <w:tmpl w:val="425630BA"/>
    <w:lvl w:ilvl="0" w:tplc="18D06D7C">
      <w:start w:val="76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62D7F"/>
    <w:multiLevelType w:val="hybridMultilevel"/>
    <w:tmpl w:val="74DA3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61502"/>
    <w:multiLevelType w:val="hybridMultilevel"/>
    <w:tmpl w:val="D2024F48"/>
    <w:lvl w:ilvl="0" w:tplc="61DA5D40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1E95657D"/>
    <w:multiLevelType w:val="hybridMultilevel"/>
    <w:tmpl w:val="80F22EC6"/>
    <w:lvl w:ilvl="0" w:tplc="713467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F06149"/>
    <w:multiLevelType w:val="hybridMultilevel"/>
    <w:tmpl w:val="A9940B18"/>
    <w:lvl w:ilvl="0" w:tplc="96BE6D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E36D9"/>
    <w:multiLevelType w:val="hybridMultilevel"/>
    <w:tmpl w:val="7F181A14"/>
    <w:lvl w:ilvl="0" w:tplc="11A4FF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A379F4"/>
    <w:multiLevelType w:val="hybridMultilevel"/>
    <w:tmpl w:val="D416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82DBC"/>
    <w:multiLevelType w:val="hybridMultilevel"/>
    <w:tmpl w:val="44189842"/>
    <w:lvl w:ilvl="0" w:tplc="14D470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B34A5"/>
    <w:multiLevelType w:val="hybridMultilevel"/>
    <w:tmpl w:val="9EF008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342EA"/>
    <w:multiLevelType w:val="hybridMultilevel"/>
    <w:tmpl w:val="2F2E6516"/>
    <w:lvl w:ilvl="0" w:tplc="1152F096">
      <w:start w:val="3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359A1F59"/>
    <w:multiLevelType w:val="hybridMultilevel"/>
    <w:tmpl w:val="A66E53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601550"/>
    <w:multiLevelType w:val="hybridMultilevel"/>
    <w:tmpl w:val="23C47466"/>
    <w:lvl w:ilvl="0" w:tplc="30687042">
      <w:start w:val="16"/>
      <w:numFmt w:val="bullet"/>
      <w:lvlText w:val="-"/>
      <w:lvlJc w:val="left"/>
      <w:pPr>
        <w:ind w:left="502" w:hanging="360"/>
      </w:pPr>
      <w:rPr>
        <w:rFonts w:ascii="Calibri" w:eastAsiaTheme="minorEastAsia" w:hAnsi="Calibri" w:cs="Calibri" w:hint="default"/>
        <w:sz w:val="30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>
    <w:nsid w:val="39C92128"/>
    <w:multiLevelType w:val="hybridMultilevel"/>
    <w:tmpl w:val="383EF79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CA71A81"/>
    <w:multiLevelType w:val="hybridMultilevel"/>
    <w:tmpl w:val="1E1202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3F5720"/>
    <w:multiLevelType w:val="hybridMultilevel"/>
    <w:tmpl w:val="001A31A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44EA3B8">
      <w:start w:val="7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4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E6F6B"/>
    <w:multiLevelType w:val="hybridMultilevel"/>
    <w:tmpl w:val="C534D698"/>
    <w:lvl w:ilvl="0" w:tplc="9F34FCB2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2D17A4"/>
    <w:multiLevelType w:val="hybridMultilevel"/>
    <w:tmpl w:val="57C6E16E"/>
    <w:lvl w:ilvl="0" w:tplc="47783B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AD49AA"/>
    <w:multiLevelType w:val="hybridMultilevel"/>
    <w:tmpl w:val="8F261BCA"/>
    <w:lvl w:ilvl="0" w:tplc="22BCD2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5593B"/>
    <w:multiLevelType w:val="hybridMultilevel"/>
    <w:tmpl w:val="0D8AC6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A41BEB"/>
    <w:multiLevelType w:val="hybridMultilevel"/>
    <w:tmpl w:val="9EA496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1D39CB"/>
    <w:multiLevelType w:val="hybridMultilevel"/>
    <w:tmpl w:val="6CFEB7BC"/>
    <w:lvl w:ilvl="0" w:tplc="06564C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D3D1F"/>
    <w:multiLevelType w:val="hybridMultilevel"/>
    <w:tmpl w:val="257C54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F650DD"/>
    <w:multiLevelType w:val="hybridMultilevel"/>
    <w:tmpl w:val="DCF8B4F2"/>
    <w:lvl w:ilvl="0" w:tplc="C74E99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791461"/>
    <w:multiLevelType w:val="hybridMultilevel"/>
    <w:tmpl w:val="8AAEAD30"/>
    <w:lvl w:ilvl="0" w:tplc="CEA64CB4">
      <w:numFmt w:val="bullet"/>
      <w:lvlText w:val="-"/>
      <w:lvlJc w:val="left"/>
      <w:pPr>
        <w:ind w:left="644" w:hanging="360"/>
      </w:pPr>
      <w:rPr>
        <w:rFonts w:ascii="Eras Medium ITC" w:eastAsia="Times New Roman" w:hAnsi="Eras Medium ITC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F94292"/>
    <w:multiLevelType w:val="hybridMultilevel"/>
    <w:tmpl w:val="7E6EC47A"/>
    <w:lvl w:ilvl="0" w:tplc="340E774E">
      <w:start w:val="26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27485C"/>
    <w:multiLevelType w:val="hybridMultilevel"/>
    <w:tmpl w:val="748C8F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A94B36"/>
    <w:multiLevelType w:val="hybridMultilevel"/>
    <w:tmpl w:val="422C1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116503"/>
    <w:multiLevelType w:val="hybridMultilevel"/>
    <w:tmpl w:val="5442DAAA"/>
    <w:lvl w:ilvl="0" w:tplc="F0FC7B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7CB15B7"/>
    <w:multiLevelType w:val="hybridMultilevel"/>
    <w:tmpl w:val="1DCA1F26"/>
    <w:lvl w:ilvl="0" w:tplc="4F82A9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1803A4"/>
    <w:multiLevelType w:val="hybridMultilevel"/>
    <w:tmpl w:val="BE8820D8"/>
    <w:lvl w:ilvl="0" w:tplc="CEA64CB4">
      <w:numFmt w:val="bullet"/>
      <w:lvlText w:val="-"/>
      <w:lvlJc w:val="left"/>
      <w:pPr>
        <w:ind w:left="644" w:hanging="360"/>
      </w:pPr>
      <w:rPr>
        <w:rFonts w:ascii="Eras Medium ITC" w:eastAsia="Times New Roman" w:hAnsi="Eras Medium ITC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DA4900"/>
    <w:multiLevelType w:val="hybridMultilevel"/>
    <w:tmpl w:val="A66C0B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E7302C"/>
    <w:multiLevelType w:val="hybridMultilevel"/>
    <w:tmpl w:val="9D9AA280"/>
    <w:lvl w:ilvl="0" w:tplc="505A00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786B6A"/>
    <w:multiLevelType w:val="hybridMultilevel"/>
    <w:tmpl w:val="11AC690A"/>
    <w:lvl w:ilvl="0" w:tplc="040C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7">
    <w:nsid w:val="78440C5C"/>
    <w:multiLevelType w:val="hybridMultilevel"/>
    <w:tmpl w:val="C30ACCB0"/>
    <w:lvl w:ilvl="0" w:tplc="9C3C25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6"/>
  </w:num>
  <w:num w:numId="3">
    <w:abstractNumId w:val="12"/>
  </w:num>
  <w:num w:numId="4">
    <w:abstractNumId w:val="37"/>
  </w:num>
  <w:num w:numId="5">
    <w:abstractNumId w:val="17"/>
  </w:num>
  <w:num w:numId="6">
    <w:abstractNumId w:val="0"/>
  </w:num>
  <w:num w:numId="7">
    <w:abstractNumId w:val="10"/>
  </w:num>
  <w:num w:numId="8">
    <w:abstractNumId w:val="9"/>
  </w:num>
  <w:num w:numId="9">
    <w:abstractNumId w:val="14"/>
  </w:num>
  <w:num w:numId="10">
    <w:abstractNumId w:val="7"/>
  </w:num>
  <w:num w:numId="11">
    <w:abstractNumId w:val="22"/>
  </w:num>
  <w:num w:numId="12">
    <w:abstractNumId w:val="35"/>
  </w:num>
  <w:num w:numId="13">
    <w:abstractNumId w:val="30"/>
  </w:num>
  <w:num w:numId="14">
    <w:abstractNumId w:val="34"/>
  </w:num>
  <w:num w:numId="15">
    <w:abstractNumId w:val="20"/>
  </w:num>
  <w:num w:numId="16">
    <w:abstractNumId w:val="23"/>
  </w:num>
  <w:num w:numId="17">
    <w:abstractNumId w:val="8"/>
  </w:num>
  <w:num w:numId="18">
    <w:abstractNumId w:val="25"/>
  </w:num>
  <w:num w:numId="19">
    <w:abstractNumId w:val="32"/>
  </w:num>
  <w:num w:numId="20">
    <w:abstractNumId w:val="29"/>
  </w:num>
  <w:num w:numId="21">
    <w:abstractNumId w:val="21"/>
  </w:num>
  <w:num w:numId="22">
    <w:abstractNumId w:val="5"/>
  </w:num>
  <w:num w:numId="23">
    <w:abstractNumId w:val="11"/>
  </w:num>
  <w:num w:numId="24">
    <w:abstractNumId w:val="16"/>
  </w:num>
  <w:num w:numId="25">
    <w:abstractNumId w:val="18"/>
  </w:num>
  <w:num w:numId="26">
    <w:abstractNumId w:val="36"/>
  </w:num>
  <w:num w:numId="27">
    <w:abstractNumId w:val="1"/>
  </w:num>
  <w:num w:numId="28">
    <w:abstractNumId w:val="15"/>
  </w:num>
  <w:num w:numId="29">
    <w:abstractNumId w:val="6"/>
  </w:num>
  <w:num w:numId="30">
    <w:abstractNumId w:val="4"/>
  </w:num>
  <w:num w:numId="31">
    <w:abstractNumId w:val="2"/>
  </w:num>
  <w:num w:numId="32">
    <w:abstractNumId w:val="28"/>
  </w:num>
  <w:num w:numId="33">
    <w:abstractNumId w:val="27"/>
  </w:num>
  <w:num w:numId="34">
    <w:abstractNumId w:val="19"/>
  </w:num>
  <w:num w:numId="35">
    <w:abstractNumId w:val="3"/>
  </w:num>
  <w:num w:numId="36">
    <w:abstractNumId w:val="13"/>
  </w:num>
  <w:num w:numId="37">
    <w:abstractNumId w:val="24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5D58"/>
    <w:rsid w:val="00023023"/>
    <w:rsid w:val="00031CD5"/>
    <w:rsid w:val="00033333"/>
    <w:rsid w:val="00045C35"/>
    <w:rsid w:val="000540C9"/>
    <w:rsid w:val="00065B5E"/>
    <w:rsid w:val="000A0C04"/>
    <w:rsid w:val="001010EB"/>
    <w:rsid w:val="00105CCD"/>
    <w:rsid w:val="001140B6"/>
    <w:rsid w:val="00124D2E"/>
    <w:rsid w:val="001634F2"/>
    <w:rsid w:val="001774CB"/>
    <w:rsid w:val="00184DAB"/>
    <w:rsid w:val="001869C0"/>
    <w:rsid w:val="0019105D"/>
    <w:rsid w:val="00192E20"/>
    <w:rsid w:val="001A242C"/>
    <w:rsid w:val="001B0C67"/>
    <w:rsid w:val="001B5D58"/>
    <w:rsid w:val="001C3842"/>
    <w:rsid w:val="001D1BA5"/>
    <w:rsid w:val="001D43A2"/>
    <w:rsid w:val="001D4533"/>
    <w:rsid w:val="001F0587"/>
    <w:rsid w:val="001F20BC"/>
    <w:rsid w:val="001F7FAE"/>
    <w:rsid w:val="002073B2"/>
    <w:rsid w:val="00245AE5"/>
    <w:rsid w:val="00267A4C"/>
    <w:rsid w:val="00285087"/>
    <w:rsid w:val="002C38E9"/>
    <w:rsid w:val="002D26B0"/>
    <w:rsid w:val="002D4A04"/>
    <w:rsid w:val="002E2F81"/>
    <w:rsid w:val="002F2A71"/>
    <w:rsid w:val="00312DF8"/>
    <w:rsid w:val="00313651"/>
    <w:rsid w:val="00372E88"/>
    <w:rsid w:val="003773A1"/>
    <w:rsid w:val="00393E82"/>
    <w:rsid w:val="003A7773"/>
    <w:rsid w:val="003E145D"/>
    <w:rsid w:val="003E6144"/>
    <w:rsid w:val="00400E2A"/>
    <w:rsid w:val="00406C0C"/>
    <w:rsid w:val="00423614"/>
    <w:rsid w:val="00426FB5"/>
    <w:rsid w:val="00463F4E"/>
    <w:rsid w:val="004748D1"/>
    <w:rsid w:val="004D17C9"/>
    <w:rsid w:val="004D65FD"/>
    <w:rsid w:val="004E629C"/>
    <w:rsid w:val="005032EF"/>
    <w:rsid w:val="00507C03"/>
    <w:rsid w:val="0052656C"/>
    <w:rsid w:val="00550B1D"/>
    <w:rsid w:val="005658D3"/>
    <w:rsid w:val="005831E9"/>
    <w:rsid w:val="00583F61"/>
    <w:rsid w:val="00587784"/>
    <w:rsid w:val="005B1EEF"/>
    <w:rsid w:val="005C254D"/>
    <w:rsid w:val="005C492D"/>
    <w:rsid w:val="005D7FBD"/>
    <w:rsid w:val="0063215A"/>
    <w:rsid w:val="00640A1B"/>
    <w:rsid w:val="006471C3"/>
    <w:rsid w:val="00664C4E"/>
    <w:rsid w:val="00681520"/>
    <w:rsid w:val="0068432A"/>
    <w:rsid w:val="00686033"/>
    <w:rsid w:val="006B31A6"/>
    <w:rsid w:val="006B5501"/>
    <w:rsid w:val="006B6143"/>
    <w:rsid w:val="006C0B4F"/>
    <w:rsid w:val="00703E8F"/>
    <w:rsid w:val="00711044"/>
    <w:rsid w:val="00712EBF"/>
    <w:rsid w:val="0072021A"/>
    <w:rsid w:val="007305BD"/>
    <w:rsid w:val="00736823"/>
    <w:rsid w:val="00752500"/>
    <w:rsid w:val="00752A21"/>
    <w:rsid w:val="0075617E"/>
    <w:rsid w:val="00760953"/>
    <w:rsid w:val="00764D1D"/>
    <w:rsid w:val="0079301A"/>
    <w:rsid w:val="007C5946"/>
    <w:rsid w:val="007E0055"/>
    <w:rsid w:val="00803563"/>
    <w:rsid w:val="008062B9"/>
    <w:rsid w:val="008155C2"/>
    <w:rsid w:val="00821FA0"/>
    <w:rsid w:val="00827C7E"/>
    <w:rsid w:val="00845324"/>
    <w:rsid w:val="00856EB5"/>
    <w:rsid w:val="00866153"/>
    <w:rsid w:val="008757F1"/>
    <w:rsid w:val="00883640"/>
    <w:rsid w:val="0088377D"/>
    <w:rsid w:val="00886B8C"/>
    <w:rsid w:val="008B294B"/>
    <w:rsid w:val="008C16AB"/>
    <w:rsid w:val="008C23A9"/>
    <w:rsid w:val="008C573D"/>
    <w:rsid w:val="008D2863"/>
    <w:rsid w:val="008E1C73"/>
    <w:rsid w:val="008E2FA6"/>
    <w:rsid w:val="008F6921"/>
    <w:rsid w:val="008F6B00"/>
    <w:rsid w:val="00921132"/>
    <w:rsid w:val="00932D46"/>
    <w:rsid w:val="0093479B"/>
    <w:rsid w:val="00955EF2"/>
    <w:rsid w:val="00974340"/>
    <w:rsid w:val="0098195E"/>
    <w:rsid w:val="00992E79"/>
    <w:rsid w:val="009B722C"/>
    <w:rsid w:val="009C251E"/>
    <w:rsid w:val="009C4D70"/>
    <w:rsid w:val="009D3574"/>
    <w:rsid w:val="009D3B5E"/>
    <w:rsid w:val="009E3A58"/>
    <w:rsid w:val="00A03DD7"/>
    <w:rsid w:val="00A35B95"/>
    <w:rsid w:val="00A62532"/>
    <w:rsid w:val="00A62981"/>
    <w:rsid w:val="00A85800"/>
    <w:rsid w:val="00AB5536"/>
    <w:rsid w:val="00AE03F8"/>
    <w:rsid w:val="00AE11B0"/>
    <w:rsid w:val="00AF2CA0"/>
    <w:rsid w:val="00B01DD8"/>
    <w:rsid w:val="00B031CA"/>
    <w:rsid w:val="00B12139"/>
    <w:rsid w:val="00B13D0E"/>
    <w:rsid w:val="00B25DDC"/>
    <w:rsid w:val="00B30BC6"/>
    <w:rsid w:val="00B356A6"/>
    <w:rsid w:val="00B367B7"/>
    <w:rsid w:val="00B4043C"/>
    <w:rsid w:val="00B444FF"/>
    <w:rsid w:val="00B55BCE"/>
    <w:rsid w:val="00B60457"/>
    <w:rsid w:val="00B615F1"/>
    <w:rsid w:val="00B7379B"/>
    <w:rsid w:val="00B82947"/>
    <w:rsid w:val="00B83CD2"/>
    <w:rsid w:val="00B86114"/>
    <w:rsid w:val="00B87C86"/>
    <w:rsid w:val="00BA02FD"/>
    <w:rsid w:val="00BB6A57"/>
    <w:rsid w:val="00BC0B8A"/>
    <w:rsid w:val="00BC2663"/>
    <w:rsid w:val="00BC3A0B"/>
    <w:rsid w:val="00BD0439"/>
    <w:rsid w:val="00BD4692"/>
    <w:rsid w:val="00BE1B20"/>
    <w:rsid w:val="00BE773A"/>
    <w:rsid w:val="00BF4E57"/>
    <w:rsid w:val="00C170AF"/>
    <w:rsid w:val="00C1786C"/>
    <w:rsid w:val="00C27828"/>
    <w:rsid w:val="00C542CE"/>
    <w:rsid w:val="00C55CE0"/>
    <w:rsid w:val="00C55D3D"/>
    <w:rsid w:val="00C666AA"/>
    <w:rsid w:val="00C70AF3"/>
    <w:rsid w:val="00C7124C"/>
    <w:rsid w:val="00CB66A9"/>
    <w:rsid w:val="00CC6E7E"/>
    <w:rsid w:val="00CE03F8"/>
    <w:rsid w:val="00CE0A86"/>
    <w:rsid w:val="00CF18C1"/>
    <w:rsid w:val="00D03FDB"/>
    <w:rsid w:val="00D52F75"/>
    <w:rsid w:val="00D55407"/>
    <w:rsid w:val="00D6048B"/>
    <w:rsid w:val="00D72D69"/>
    <w:rsid w:val="00D86EC0"/>
    <w:rsid w:val="00D91B2E"/>
    <w:rsid w:val="00DA2944"/>
    <w:rsid w:val="00DD3026"/>
    <w:rsid w:val="00DD4DC1"/>
    <w:rsid w:val="00DE0B2E"/>
    <w:rsid w:val="00E069FE"/>
    <w:rsid w:val="00E07DDA"/>
    <w:rsid w:val="00E3173F"/>
    <w:rsid w:val="00E33465"/>
    <w:rsid w:val="00E35DD4"/>
    <w:rsid w:val="00E53ED6"/>
    <w:rsid w:val="00E64393"/>
    <w:rsid w:val="00E67FA7"/>
    <w:rsid w:val="00ED0432"/>
    <w:rsid w:val="00EE0510"/>
    <w:rsid w:val="00EE30A6"/>
    <w:rsid w:val="00EE4D7B"/>
    <w:rsid w:val="00EF06DA"/>
    <w:rsid w:val="00EF667A"/>
    <w:rsid w:val="00F210B3"/>
    <w:rsid w:val="00F2157D"/>
    <w:rsid w:val="00F21762"/>
    <w:rsid w:val="00F2296C"/>
    <w:rsid w:val="00F25C4F"/>
    <w:rsid w:val="00F5385A"/>
    <w:rsid w:val="00F549D0"/>
    <w:rsid w:val="00F66A2A"/>
    <w:rsid w:val="00F9083B"/>
    <w:rsid w:val="00F931C3"/>
    <w:rsid w:val="00F97EEC"/>
    <w:rsid w:val="00FC3DD8"/>
    <w:rsid w:val="00FC65A6"/>
    <w:rsid w:val="00FC7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D2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B5D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">
    <w:name w:val="Car"/>
    <w:basedOn w:val="Normal"/>
    <w:rsid w:val="003773A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rtexte">
    <w:name w:val="cortexte"/>
    <w:basedOn w:val="Normal"/>
    <w:rsid w:val="00E33465"/>
    <w:pPr>
      <w:bidi/>
      <w:spacing w:before="240" w:after="120"/>
      <w:jc w:val="lowKashida"/>
    </w:pPr>
    <w:rPr>
      <w:rFonts w:ascii="Verdana" w:hAnsi="Verdana" w:cs="Simplified Arabic"/>
      <w:szCs w:val="28"/>
    </w:rPr>
  </w:style>
  <w:style w:type="paragraph" w:styleId="Paragraphedeliste">
    <w:name w:val="List Paragraph"/>
    <w:basedOn w:val="Normal"/>
    <w:uiPriority w:val="1"/>
    <w:qFormat/>
    <w:rsid w:val="00E33465"/>
    <w:pPr>
      <w:ind w:left="720"/>
      <w:contextualSpacing/>
    </w:pPr>
  </w:style>
  <w:style w:type="character" w:styleId="Numrodepage">
    <w:name w:val="page number"/>
    <w:basedOn w:val="Policepardfaut"/>
    <w:rsid w:val="00C7124C"/>
  </w:style>
  <w:style w:type="paragraph" w:styleId="Corpsdetexte">
    <w:name w:val="Body Text"/>
    <w:basedOn w:val="Normal"/>
    <w:link w:val="CorpsdetexteCar"/>
    <w:rsid w:val="0088377D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rsid w:val="0088377D"/>
  </w:style>
  <w:style w:type="paragraph" w:styleId="Retraitcorpsdetexte3">
    <w:name w:val="Body Text Indent 3"/>
    <w:basedOn w:val="Normal"/>
    <w:link w:val="Retraitcorpsdetexte3Car"/>
    <w:rsid w:val="0088377D"/>
    <w:pPr>
      <w:ind w:firstLine="720"/>
      <w:jc w:val="both"/>
    </w:pPr>
    <w:rPr>
      <w:sz w:val="26"/>
      <w:szCs w:val="26"/>
    </w:rPr>
  </w:style>
  <w:style w:type="character" w:customStyle="1" w:styleId="Retraitcorpsdetexte3Car">
    <w:name w:val="Retrait corps de texte 3 Car"/>
    <w:basedOn w:val="Policepardfaut"/>
    <w:link w:val="Retraitcorpsdetexte3"/>
    <w:rsid w:val="0088377D"/>
    <w:rPr>
      <w:sz w:val="26"/>
      <w:szCs w:val="26"/>
    </w:rPr>
  </w:style>
  <w:style w:type="paragraph" w:styleId="Sous-titre">
    <w:name w:val="Subtitle"/>
    <w:basedOn w:val="Normal"/>
    <w:link w:val="Sous-titreCar"/>
    <w:qFormat/>
    <w:rsid w:val="00F931C3"/>
    <w:pPr>
      <w:jc w:val="center"/>
    </w:pPr>
    <w:rPr>
      <w:rFonts w:ascii="Algerian" w:hAnsi="Algerian"/>
      <w:i/>
      <w:iCs/>
      <w:sz w:val="28"/>
      <w:szCs w:val="28"/>
    </w:rPr>
  </w:style>
  <w:style w:type="character" w:customStyle="1" w:styleId="Sous-titreCar">
    <w:name w:val="Sous-titre Car"/>
    <w:basedOn w:val="Policepardfaut"/>
    <w:link w:val="Sous-titre"/>
    <w:rsid w:val="00F931C3"/>
    <w:rPr>
      <w:rFonts w:ascii="Algerian" w:hAnsi="Algerian"/>
      <w:i/>
      <w:iCs/>
      <w:sz w:val="28"/>
      <w:szCs w:val="28"/>
    </w:rPr>
  </w:style>
  <w:style w:type="paragraph" w:styleId="Textedebulles">
    <w:name w:val="Balloon Text"/>
    <w:basedOn w:val="Normal"/>
    <w:link w:val="TextedebullesCar"/>
    <w:semiHidden/>
    <w:unhideWhenUsed/>
    <w:rsid w:val="002F2A7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semiHidden/>
    <w:rsid w:val="002F2A7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31CD5"/>
    <w:pPr>
      <w:widowControl w:val="0"/>
      <w:autoSpaceDE w:val="0"/>
      <w:autoSpaceDN w:val="0"/>
    </w:pPr>
    <w:rPr>
      <w:noProof/>
      <w:sz w:val="22"/>
      <w:szCs w:val="22"/>
      <w:lang w:eastAsia="en-US"/>
    </w:rPr>
  </w:style>
  <w:style w:type="paragraph" w:styleId="Listepuces">
    <w:name w:val="List Bullet"/>
    <w:basedOn w:val="Normal"/>
    <w:autoRedefine/>
    <w:rsid w:val="00B367B7"/>
    <w:pPr>
      <w:tabs>
        <w:tab w:val="num" w:pos="360"/>
      </w:tabs>
      <w:ind w:left="360" w:hanging="360"/>
      <w:jc w:val="right"/>
    </w:pPr>
    <w:rPr>
      <w:noProof/>
      <w:lang w:val="en-US"/>
    </w:rPr>
  </w:style>
  <w:style w:type="character" w:styleId="Lienhypertexte">
    <w:name w:val="Hyperlink"/>
    <w:basedOn w:val="Policepardfaut"/>
    <w:unhideWhenUsed/>
    <w:rsid w:val="00C666AA"/>
    <w:rPr>
      <w:color w:val="0000FF" w:themeColor="hyperlink"/>
      <w:u w:val="single"/>
    </w:rPr>
  </w:style>
  <w:style w:type="paragraph" w:styleId="En-tte">
    <w:name w:val="header"/>
    <w:basedOn w:val="Normal"/>
    <w:link w:val="En-tteCar"/>
    <w:unhideWhenUsed/>
    <w:rsid w:val="00AF2CA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AF2CA0"/>
    <w:rPr>
      <w:sz w:val="24"/>
      <w:szCs w:val="24"/>
    </w:rPr>
  </w:style>
  <w:style w:type="paragraph" w:styleId="Pieddepage">
    <w:name w:val="footer"/>
    <w:basedOn w:val="Normal"/>
    <w:link w:val="PieddepageCar"/>
    <w:unhideWhenUsed/>
    <w:rsid w:val="00AF2CA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AF2CA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archespublics.gov.ma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1FFDE-B8A8-4ED1-9B43-FA321068D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1</Pages>
  <Words>601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s.elguinoui</dc:creator>
  <cp:lastModifiedBy>EL MERRAJI</cp:lastModifiedBy>
  <cp:revision>152</cp:revision>
  <cp:lastPrinted>2025-07-16T14:15:00Z</cp:lastPrinted>
  <dcterms:created xsi:type="dcterms:W3CDTF">2016-06-08T14:04:00Z</dcterms:created>
  <dcterms:modified xsi:type="dcterms:W3CDTF">2026-07-23T14:08:00Z</dcterms:modified>
</cp:coreProperties>
</file>