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19/DR9/C/2026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29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Entretien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installations</w:t>
      </w:r>
      <w:r>
        <w:rPr>
          <w:spacing w:val="-4"/>
        </w:rPr>
        <w:t> </w:t>
      </w:r>
      <w:r>
        <w:rPr/>
        <w:t>téléphoniques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/>
        <w:t>niveau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Direction</w:t>
      </w:r>
      <w:r>
        <w:rPr>
          <w:spacing w:val="-4"/>
        </w:rPr>
        <w:t> </w:t>
      </w:r>
      <w:r>
        <w:rPr/>
        <w:t>Régionale de production TTA.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13/05/2026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14/04/2026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Le Matin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14/04/2026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14/04/2026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tabs>
                <w:tab w:pos="2640" w:val="left" w:leader="none"/>
              </w:tabs>
              <w:spacing w:line="214" w:lineRule="exact"/>
              <w:rPr>
                <w:sz w:val="20"/>
              </w:rPr>
            </w:pPr>
            <w:r>
              <w:rPr>
                <w:sz w:val="20"/>
              </w:rPr>
              <w:t>Assahra Al </w:t>
            </w:r>
            <w:r>
              <w:rPr>
                <w:spacing w:val="-2"/>
                <w:sz w:val="20"/>
              </w:rPr>
              <w:t>Maghribia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14/04/2026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14/04/2026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spacing w:line="218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DV </w:t>
            </w:r>
            <w:r>
              <w:rPr>
                <w:spacing w:val="-4"/>
                <w:sz w:val="20"/>
              </w:rPr>
              <w:t>LINK</w:t>
            </w:r>
          </w:p>
        </w:tc>
        <w:tc>
          <w:tcPr>
            <w:tcW w:w="495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OPTIMUS </w:t>
            </w:r>
            <w:r>
              <w:rPr>
                <w:spacing w:val="-2"/>
                <w:sz w:val="20"/>
              </w:rPr>
              <w:t>TELECOM</w:t>
            </w:r>
          </w:p>
        </w:tc>
        <w:tc>
          <w:tcPr>
            <w:tcW w:w="495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ind w:left="119" w:right="119"/>
              <w:rPr>
                <w:sz w:val="20"/>
              </w:rPr>
            </w:pPr>
            <w:r>
              <w:rPr>
                <w:sz w:val="20"/>
              </w:rPr>
              <w:t>PREMIUM TELECOM&amp; CUSTOMER </w:t>
            </w:r>
            <w:r>
              <w:rPr>
                <w:spacing w:val="-2"/>
                <w:sz w:val="20"/>
              </w:rPr>
              <w:t>SERVICES</w:t>
            </w:r>
          </w:p>
        </w:tc>
        <w:tc>
          <w:tcPr>
            <w:tcW w:w="495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28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: </w:t>
      </w:r>
      <w:r>
        <w:rPr>
          <w:spacing w:val="-2"/>
          <w:sz w:val="20"/>
        </w:rPr>
        <w:t>Néant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2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49"/>
        <w:gridCol w:w="3059"/>
      </w:tblGrid>
      <w:tr>
        <w:trPr>
          <w:trHeight w:val="534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49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59" w:type="dxa"/>
            <w:shd w:val="clear" w:color="auto" w:fill="BFBFBF"/>
          </w:tcPr>
          <w:p>
            <w:pPr>
              <w:pStyle w:val="TableParagraph"/>
              <w:spacing w:line="232" w:lineRule="auto"/>
              <w:ind w:left="808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378" w:hRule="atLeast"/>
        </w:trPr>
        <w:tc>
          <w:tcPr>
            <w:tcW w:w="4230" w:type="dxa"/>
          </w:tcPr>
          <w:p>
            <w:pPr>
              <w:pStyle w:val="TableParagraph"/>
              <w:spacing w:line="187" w:lineRule="exact"/>
              <w:ind w:left="114"/>
              <w:jc w:val="left"/>
              <w:rPr>
                <w:sz w:val="18"/>
              </w:rPr>
            </w:pPr>
            <w:r>
              <w:rPr>
                <w:sz w:val="18"/>
              </w:rPr>
              <w:t>PREMIUM TELECOM&amp; CUSTOMER SERVICES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171" w:lineRule="exact"/>
              <w:rPr>
                <w:sz w:val="18"/>
              </w:rPr>
            </w:pPr>
            <w:r>
              <w:rPr>
                <w:sz w:val="18"/>
              </w:rPr>
              <w:t>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spacing w:line="193" w:lineRule="exact"/>
              <w:ind w:left="1"/>
              <w:rPr>
                <w:sz w:val="18"/>
              </w:rPr>
            </w:pPr>
            <w:r>
              <w:rPr>
                <w:sz w:val="18"/>
              </w:rPr>
              <w:t>57.120,00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spacing w:line="193" w:lineRule="exact"/>
              <w:ind w:left="3"/>
              <w:rPr>
                <w:sz w:val="18"/>
              </w:rPr>
            </w:pPr>
            <w:r>
              <w:rPr>
                <w:sz w:val="18"/>
              </w:rPr>
              <w:t>57.120,00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DV LINK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spacing w:line="193" w:lineRule="exact"/>
              <w:ind w:left="1"/>
              <w:rPr>
                <w:sz w:val="18"/>
              </w:rPr>
            </w:pPr>
            <w:r>
              <w:rPr>
                <w:sz w:val="18"/>
              </w:rPr>
              <w:t>58.800,00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spacing w:line="193" w:lineRule="exact"/>
              <w:ind w:left="3"/>
              <w:rPr>
                <w:sz w:val="18"/>
              </w:rPr>
            </w:pPr>
            <w:r>
              <w:rPr>
                <w:sz w:val="18"/>
              </w:rPr>
              <w:t>58.800,00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OPTIMUS TELECOM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spacing w:line="193" w:lineRule="exact"/>
              <w:ind w:left="1"/>
              <w:rPr>
                <w:sz w:val="18"/>
              </w:rPr>
            </w:pPr>
            <w:r>
              <w:rPr>
                <w:sz w:val="18"/>
              </w:rPr>
              <w:t>59.520,00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spacing w:line="193" w:lineRule="exact"/>
              <w:ind w:left="3"/>
              <w:rPr>
                <w:sz w:val="18"/>
              </w:rPr>
            </w:pPr>
            <w:r>
              <w:rPr>
                <w:sz w:val="18"/>
              </w:rPr>
              <w:t>59.520,00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 w:line="193" w:lineRule="exact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19/DR9/C/2026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29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Entretien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installations</w:t>
      </w:r>
      <w:r>
        <w:rPr>
          <w:spacing w:val="-4"/>
        </w:rPr>
        <w:t> </w:t>
      </w:r>
      <w:r>
        <w:rPr/>
        <w:t>téléphoniques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/>
        <w:t>niveau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Direction</w:t>
      </w:r>
      <w:r>
        <w:rPr>
          <w:spacing w:val="-4"/>
        </w:rPr>
        <w:t> </w:t>
      </w:r>
      <w:r>
        <w:rPr/>
        <w:t>Régionale de production TTA.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8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spacing w:line="218" w:lineRule="exact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spacing w:line="218" w:lineRule="exact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spacing w:line="21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477" w:hRule="atLeast"/>
        </w:trPr>
        <w:tc>
          <w:tcPr>
            <w:tcW w:w="4500" w:type="dxa"/>
            <w:tcBorders>
              <w:bottom w:val="nil"/>
            </w:tcBorders>
          </w:tcPr>
          <w:p>
            <w:pPr>
              <w:pStyle w:val="TableParagraph"/>
              <w:spacing w:line="235" w:lineRule="exact"/>
              <w:rPr>
                <w:sz w:val="22"/>
              </w:rPr>
            </w:pPr>
            <w:r>
              <w:rPr>
                <w:sz w:val="22"/>
              </w:rPr>
              <w:t>PREMIUM TELECOM&amp; CUSTOMER </w:t>
            </w:r>
            <w:r>
              <w:rPr>
                <w:spacing w:val="-2"/>
                <w:sz w:val="22"/>
              </w:rPr>
              <w:t>SERVICES</w:t>
            </w:r>
          </w:p>
          <w:p>
            <w:pPr>
              <w:pStyle w:val="TableParagraph"/>
              <w:spacing w:line="222" w:lineRule="exact"/>
              <w:rPr>
                <w:sz w:val="22"/>
              </w:rPr>
            </w:pPr>
            <w:r>
              <w:rPr>
                <w:sz w:val="22"/>
              </w:rPr>
              <w:t>- Offre de </w:t>
            </w: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849"/>
              <w:jc w:val="left"/>
              <w:rPr>
                <w:sz w:val="22"/>
              </w:rPr>
            </w:pPr>
            <w:r>
              <w:rPr>
                <w:sz w:val="22"/>
              </w:rPr>
              <w:t>57.120,00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  <w:tcBorders>
              <w:bottom w:val="nil"/>
            </w:tcBorders>
          </w:tcPr>
          <w:p>
            <w:pPr>
              <w:pStyle w:val="TableParagraph"/>
              <w:spacing w:line="235" w:lineRule="exact"/>
              <w:ind w:left="531"/>
              <w:jc w:val="left"/>
              <w:rPr>
                <w:sz w:val="22"/>
              </w:rPr>
            </w:pPr>
            <w:r>
              <w:rPr>
                <w:sz w:val="22"/>
              </w:rPr>
              <w:t>1 </w:t>
            </w:r>
            <w:r>
              <w:rPr>
                <w:spacing w:val="-2"/>
                <w:sz w:val="22"/>
              </w:rPr>
              <w:t>année(s)</w:t>
            </w:r>
          </w:p>
          <w:p>
            <w:pPr>
              <w:pStyle w:val="TableParagraph"/>
              <w:spacing w:line="222" w:lineRule="exact"/>
              <w:ind w:left="3"/>
              <w:jc w:val="left"/>
              <w:rPr>
                <w:sz w:val="22"/>
              </w:rPr>
            </w:pPr>
            <w:r>
              <w:rPr>
                <w:sz w:val="22"/>
              </w:rPr>
              <w:t>reconductible </w:t>
            </w:r>
            <w:r>
              <w:rPr>
                <w:spacing w:val="-4"/>
                <w:sz w:val="22"/>
              </w:rPr>
              <w:t>pour</w:t>
            </w:r>
          </w:p>
        </w:tc>
      </w:tr>
      <w:tr>
        <w:trPr>
          <w:trHeight w:val="232" w:hRule="atLeast"/>
        </w:trPr>
        <w:tc>
          <w:tcPr>
            <w:tcW w:w="45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une durée max. de </w:t>
            </w:r>
            <w:r>
              <w:rPr>
                <w:spacing w:val="-10"/>
                <w:sz w:val="22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450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année(s)</w:t>
            </w:r>
          </w:p>
        </w:tc>
      </w:tr>
    </w:tbl>
    <w:p>
      <w:pPr>
        <w:pStyle w:val="BodyText"/>
      </w:pPr>
    </w:p>
    <w:p>
      <w:pPr>
        <w:pStyle w:val="BodyText"/>
        <w:spacing w:before="72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15/07/2026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0832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3564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9808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0320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36160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213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2026-07-15T14:38:12Z</dcterms:created>
  <dcterms:modified xsi:type="dcterms:W3CDTF">2026-07-15T14:38:12Z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2026-07-15T00:00:00Z</vt:filetime>
  </property>
  <property fmtid="{D5CDD505-2E9C-101B-9397-08002B2CF9AE}" pid="6" name="Producer">
    <vt:lpwstr>Oracle PDF driver</vt:lpwstr>
  </property>
</Properties>
</file>