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79FFF" w14:textId="578106B9" w:rsidR="000848CA" w:rsidRPr="007522AB" w:rsidRDefault="00523694" w:rsidP="00BC47DE">
      <w:pPr>
        <w:pStyle w:val="Titre3"/>
        <w:rPr>
          <w:rFonts w:asciiTheme="majorHAnsi" w:hAnsiTheme="majorHAnsi"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8ACD98" wp14:editId="065E76D0">
                <wp:simplePos x="0" y="0"/>
                <wp:positionH relativeFrom="page">
                  <wp:posOffset>2571750</wp:posOffset>
                </wp:positionH>
                <wp:positionV relativeFrom="paragraph">
                  <wp:posOffset>-124460</wp:posOffset>
                </wp:positionV>
                <wp:extent cx="2400300" cy="1047750"/>
                <wp:effectExtent l="0" t="0" r="19050" b="19050"/>
                <wp:wrapNone/>
                <wp:docPr id="127881823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A19A39" w14:textId="77777777" w:rsidR="002011FD" w:rsidRPr="000D4441" w:rsidRDefault="002011FD" w:rsidP="002011FD">
                            <w:pPr>
                              <w:bidi/>
                              <w:jc w:val="center"/>
                              <w:rPr>
                                <w:rFonts w:ascii="Arial" w:hAnsi="Arial" w:cs="Calibri"/>
                                <w:b/>
                                <w:bCs/>
                                <w:sz w:val="18"/>
                                <w:szCs w:val="18"/>
                                <w:rtl/>
                                <w:lang w:eastAsia="ar-SA"/>
                              </w:rPr>
                            </w:pPr>
                            <w:r w:rsidRPr="000D4441">
                              <w:rPr>
                                <w:rFonts w:ascii="Arial" w:hAnsi="Arial" w:cs="Calibri"/>
                                <w:b/>
                                <w:bCs/>
                                <w:sz w:val="18"/>
                                <w:szCs w:val="18"/>
                                <w:lang w:eastAsia="ar-SA"/>
                              </w:rPr>
                              <w:t>Royaume du Maroc</w:t>
                            </w:r>
                          </w:p>
                          <w:p w14:paraId="24A67CFC" w14:textId="77777777" w:rsidR="002011FD" w:rsidRPr="000D4441" w:rsidRDefault="002011FD" w:rsidP="002011FD">
                            <w:pPr>
                              <w:jc w:val="center"/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Ministre</w:t>
                            </w:r>
                            <w:r w:rsidRPr="000D4441">
                              <w:rPr>
                                <w:rFonts w:ascii="Calibri" w:eastAsia="SimSun" w:hAnsi="Calibri" w:cs="Calibri" w:hint="cs"/>
                                <w:b/>
                                <w:bCs/>
                                <w:sz w:val="18"/>
                                <w:szCs w:val="18"/>
                                <w:rtl/>
                                <w:cs/>
                              </w:rPr>
                              <w:t>è</w:t>
                            </w:r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re de l’intérieur</w:t>
                            </w:r>
                          </w:p>
                          <w:p w14:paraId="2215A830" w14:textId="77777777" w:rsidR="002011FD" w:rsidRPr="000D4441" w:rsidRDefault="002011FD" w:rsidP="002011FD">
                            <w:pPr>
                              <w:jc w:val="center"/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Wilaya Région </w:t>
                            </w:r>
                            <w:proofErr w:type="spellStart"/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Guelmim</w:t>
                            </w:r>
                            <w:proofErr w:type="spellEnd"/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-</w:t>
                            </w:r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Oued Noun</w:t>
                            </w:r>
                          </w:p>
                          <w:p w14:paraId="33E20EB5" w14:textId="77777777" w:rsidR="002011FD" w:rsidRPr="000D4441" w:rsidRDefault="002011FD" w:rsidP="002011FD">
                            <w:pPr>
                              <w:bidi/>
                              <w:jc w:val="center"/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4441">
                              <w:rPr>
                                <w:rFonts w:ascii="Arial" w:hAnsi="Arial" w:cs="Calibri"/>
                                <w:b/>
                                <w:bCs/>
                                <w:sz w:val="18"/>
                                <w:szCs w:val="18"/>
                                <w:lang w:eastAsia="ar-SA"/>
                              </w:rPr>
                              <w:t xml:space="preserve">    </w:t>
                            </w:r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Province De </w:t>
                            </w:r>
                            <w:proofErr w:type="spellStart"/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Guelmim</w:t>
                            </w:r>
                            <w:proofErr w:type="spellEnd"/>
                          </w:p>
                          <w:p w14:paraId="025B045C" w14:textId="77777777" w:rsidR="002011FD" w:rsidRPr="000D4441" w:rsidRDefault="002011FD" w:rsidP="002011FD">
                            <w:pPr>
                              <w:bidi/>
                              <w:jc w:val="center"/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Cercle de </w:t>
                            </w:r>
                            <w:proofErr w:type="spellStart"/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Bouizakarne</w:t>
                            </w:r>
                            <w:proofErr w:type="spellEnd"/>
                          </w:p>
                          <w:p w14:paraId="78C2DF49" w14:textId="77777777" w:rsidR="002011FD" w:rsidRPr="000D4441" w:rsidRDefault="002011FD" w:rsidP="002011FD">
                            <w:pPr>
                              <w:bidi/>
                              <w:jc w:val="center"/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Caïdat de </w:t>
                            </w:r>
                            <w:proofErr w:type="spellStart"/>
                            <w:r w:rsidRPr="000D4441">
                              <w:rPr>
                                <w:rFonts w:ascii="Calibri" w:eastAsia="SimSun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Bouizakarne</w:t>
                            </w:r>
                            <w:proofErr w:type="spellEnd"/>
                          </w:p>
                          <w:p w14:paraId="66FCF79E" w14:textId="77777777" w:rsidR="002011FD" w:rsidRPr="000D4441" w:rsidRDefault="002011FD" w:rsidP="002011F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4441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</w:t>
                            </w:r>
                            <w:bookmarkStart w:id="0" w:name="_Hlk216959173"/>
                            <w:r w:rsidRPr="000D4441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Commune </w:t>
                            </w:r>
                            <w:bookmarkStart w:id="1" w:name="_Hlk215474433"/>
                            <w:r w:rsidRPr="000D4441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Ait </w:t>
                            </w:r>
                            <w:proofErr w:type="spellStart"/>
                            <w:r w:rsidRPr="000D4441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Boufoulen</w:t>
                            </w:r>
                            <w:bookmarkEnd w:id="0"/>
                            <w:proofErr w:type="spellEnd"/>
                          </w:p>
                          <w:bookmarkEnd w:id="1"/>
                          <w:p w14:paraId="0D67DBE4" w14:textId="2F7A1C6F" w:rsidR="000848CA" w:rsidRPr="00130511" w:rsidRDefault="000848CA" w:rsidP="002743C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8ACD9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02.5pt;margin-top:-9.8pt;width:189pt;height:82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" strokecolor="white [3212]">
                <v:textbox>
                  <w:txbxContent>
                    <w:p w14:paraId="7AA19A39" w14:textId="77777777" w:rsidR="002011FD" w:rsidRPr="000D4441" w:rsidRDefault="002011FD" w:rsidP="002011FD">
                      <w:pPr>
                        <w:bidi/>
                        <w:jc w:val="center"/>
                        <w:rPr>
                          <w:rFonts w:ascii="Arial" w:hAnsi="Arial" w:cs="Calibri"/>
                          <w:b/>
                          <w:bCs/>
                          <w:sz w:val="18"/>
                          <w:szCs w:val="18"/>
                          <w:rtl/>
                          <w:lang w:eastAsia="ar-SA"/>
                        </w:rPr>
                      </w:pPr>
                      <w:r w:rsidRPr="000D4441">
                        <w:rPr>
                          <w:rFonts w:ascii="Arial" w:hAnsi="Arial" w:cs="Calibri"/>
                          <w:b/>
                          <w:bCs/>
                          <w:sz w:val="18"/>
                          <w:szCs w:val="18"/>
                          <w:lang w:eastAsia="ar-SA"/>
                        </w:rPr>
                        <w:t>Royaume du Maroc</w:t>
                      </w:r>
                    </w:p>
                    <w:p w14:paraId="24A67CFC" w14:textId="77777777" w:rsidR="002011FD" w:rsidRPr="000D4441" w:rsidRDefault="002011FD" w:rsidP="002011FD">
                      <w:pPr>
                        <w:jc w:val="center"/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  <w:t>Ministre</w:t>
                      </w:r>
                      <w:r w:rsidRPr="000D4441">
                        <w:rPr>
                          <w:rFonts w:ascii="Calibri" w:eastAsia="SimSun" w:hAnsi="Calibri" w:cs="Calibri" w:hint="cs"/>
                          <w:b/>
                          <w:bCs/>
                          <w:sz w:val="18"/>
                          <w:szCs w:val="18"/>
                          <w:rtl/>
                          <w:cs/>
                        </w:rPr>
                        <w:t>è</w:t>
                      </w:r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  <w:t>re de l’intérieur</w:t>
                      </w:r>
                    </w:p>
                    <w:p w14:paraId="2215A830" w14:textId="77777777" w:rsidR="002011FD" w:rsidRPr="000D4441" w:rsidRDefault="002011FD" w:rsidP="002011FD">
                      <w:pPr>
                        <w:jc w:val="center"/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  <w:t xml:space="preserve">Wilaya Région </w:t>
                      </w:r>
                      <w:proofErr w:type="spellStart"/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  <w:t>Guelmim</w:t>
                      </w:r>
                      <w:proofErr w:type="spellEnd"/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  <w:rtl/>
                        </w:rPr>
                        <w:t>-</w:t>
                      </w:r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  <w:t>Oued Noun</w:t>
                      </w:r>
                    </w:p>
                    <w:p w14:paraId="33E20EB5" w14:textId="77777777" w:rsidR="002011FD" w:rsidRPr="000D4441" w:rsidRDefault="002011FD" w:rsidP="002011FD">
                      <w:pPr>
                        <w:bidi/>
                        <w:jc w:val="center"/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0D4441">
                        <w:rPr>
                          <w:rFonts w:ascii="Arial" w:hAnsi="Arial" w:cs="Calibri"/>
                          <w:b/>
                          <w:bCs/>
                          <w:sz w:val="18"/>
                          <w:szCs w:val="18"/>
                          <w:lang w:eastAsia="ar-SA"/>
                        </w:rPr>
                        <w:t xml:space="preserve">    </w:t>
                      </w:r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  <w:t xml:space="preserve">Province De </w:t>
                      </w:r>
                      <w:proofErr w:type="spellStart"/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  <w:t>Guelmim</w:t>
                      </w:r>
                      <w:proofErr w:type="spellEnd"/>
                    </w:p>
                    <w:p w14:paraId="025B045C" w14:textId="77777777" w:rsidR="002011FD" w:rsidRPr="000D4441" w:rsidRDefault="002011FD" w:rsidP="002011FD">
                      <w:pPr>
                        <w:bidi/>
                        <w:jc w:val="center"/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  <w:t xml:space="preserve">   Cercle de </w:t>
                      </w:r>
                      <w:proofErr w:type="spellStart"/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  <w:t>Bouizakarne</w:t>
                      </w:r>
                      <w:proofErr w:type="spellEnd"/>
                    </w:p>
                    <w:p w14:paraId="78C2DF49" w14:textId="77777777" w:rsidR="002011FD" w:rsidRPr="000D4441" w:rsidRDefault="002011FD" w:rsidP="002011FD">
                      <w:pPr>
                        <w:bidi/>
                        <w:jc w:val="center"/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  <w:t xml:space="preserve">     Caïdat de </w:t>
                      </w:r>
                      <w:proofErr w:type="spellStart"/>
                      <w:r w:rsidRPr="000D4441">
                        <w:rPr>
                          <w:rFonts w:ascii="Calibri" w:eastAsia="SimSun" w:hAnsi="Calibri" w:cs="Calibri"/>
                          <w:b/>
                          <w:bCs/>
                          <w:sz w:val="18"/>
                          <w:szCs w:val="18"/>
                        </w:rPr>
                        <w:t>Bouizakarne</w:t>
                      </w:r>
                      <w:proofErr w:type="spellEnd"/>
                    </w:p>
                    <w:p w14:paraId="66FCF79E" w14:textId="77777777" w:rsidR="002011FD" w:rsidRPr="000D4441" w:rsidRDefault="002011FD" w:rsidP="002011FD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0D4441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 xml:space="preserve">    </w:t>
                      </w:r>
                      <w:bookmarkStart w:id="2" w:name="_Hlk216959173"/>
                      <w:r w:rsidRPr="000D4441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 xml:space="preserve">Commune </w:t>
                      </w:r>
                      <w:bookmarkStart w:id="3" w:name="_Hlk215474433"/>
                      <w:r w:rsidRPr="000D4441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 xml:space="preserve">Ait </w:t>
                      </w:r>
                      <w:proofErr w:type="spellStart"/>
                      <w:r w:rsidRPr="000D4441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Boufoulen</w:t>
                      </w:r>
                      <w:bookmarkEnd w:id="2"/>
                      <w:proofErr w:type="spellEnd"/>
                    </w:p>
                    <w:bookmarkEnd w:id="3"/>
                    <w:p w14:paraId="0D67DBE4" w14:textId="2F7A1C6F" w:rsidR="000848CA" w:rsidRPr="00130511" w:rsidRDefault="000848CA" w:rsidP="002743C2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601E72E" w14:textId="77777777" w:rsidR="000848CA" w:rsidRDefault="000848CA" w:rsidP="00BC47DE">
      <w:pPr>
        <w:pStyle w:val="Titre3"/>
      </w:pPr>
    </w:p>
    <w:p w14:paraId="5D543C5F" w14:textId="77777777" w:rsidR="002011FD" w:rsidRDefault="003828AA" w:rsidP="002D5E3D">
      <w:pPr>
        <w:pStyle w:val="Titre3"/>
        <w:rPr>
          <w:u w:val="none"/>
          <w:rtl/>
        </w:rPr>
      </w:pPr>
      <w:r w:rsidRPr="003828AA">
        <w:rPr>
          <w:u w:val="none"/>
        </w:rPr>
        <w:t xml:space="preserve"> </w:t>
      </w:r>
      <w:r w:rsidR="002D5E3D">
        <w:rPr>
          <w:u w:val="none"/>
        </w:rPr>
        <w:t xml:space="preserve"> </w:t>
      </w:r>
      <w:r w:rsidR="00975479">
        <w:rPr>
          <w:u w:val="none"/>
        </w:rPr>
        <w:t xml:space="preserve">       </w:t>
      </w:r>
      <w:r w:rsidR="00992346">
        <w:rPr>
          <w:u w:val="none"/>
        </w:rPr>
        <w:t xml:space="preserve"> </w:t>
      </w:r>
      <w:r w:rsidR="00474C08">
        <w:rPr>
          <w:u w:val="none"/>
        </w:rPr>
        <w:t xml:space="preserve">   </w:t>
      </w:r>
      <w:r w:rsidR="00992346">
        <w:rPr>
          <w:u w:val="none"/>
        </w:rPr>
        <w:t xml:space="preserve"> </w:t>
      </w:r>
    </w:p>
    <w:p w14:paraId="35A71CBB" w14:textId="77777777" w:rsidR="002011FD" w:rsidRDefault="002011FD" w:rsidP="002D5E3D">
      <w:pPr>
        <w:pStyle w:val="Titre3"/>
        <w:rPr>
          <w:u w:val="none"/>
          <w:rtl/>
        </w:rPr>
      </w:pPr>
    </w:p>
    <w:p w14:paraId="6A16299B" w14:textId="77777777" w:rsidR="002011FD" w:rsidRDefault="002011FD" w:rsidP="002D5E3D">
      <w:pPr>
        <w:pStyle w:val="Titre3"/>
        <w:rPr>
          <w:u w:val="none"/>
          <w:rtl/>
        </w:rPr>
      </w:pPr>
    </w:p>
    <w:p w14:paraId="278A9B01" w14:textId="77777777" w:rsidR="002011FD" w:rsidRPr="001D3D79" w:rsidRDefault="002011FD" w:rsidP="001D3D79">
      <w:pPr>
        <w:pStyle w:val="Titre3"/>
        <w:jc w:val="left"/>
        <w:rPr>
          <w:rFonts w:asciiTheme="majorBidi" w:hAnsiTheme="majorBidi" w:cstheme="majorBidi"/>
          <w:sz w:val="20"/>
          <w:szCs w:val="20"/>
          <w:rtl/>
        </w:rPr>
      </w:pPr>
    </w:p>
    <w:p w14:paraId="44B18910" w14:textId="06DCB22C" w:rsidR="00DB0B79" w:rsidRPr="00630BC8" w:rsidRDefault="002D5E3D" w:rsidP="00630BC8">
      <w:pPr>
        <w:pStyle w:val="Titre3"/>
        <w:jc w:val="left"/>
        <w:rPr>
          <w:rFonts w:asciiTheme="majorBidi" w:hAnsiTheme="majorBidi" w:cstheme="majorBidi"/>
          <w:sz w:val="16"/>
          <w:szCs w:val="16"/>
        </w:rPr>
      </w:pPr>
      <w:r w:rsidRPr="001D3D79">
        <w:rPr>
          <w:rFonts w:asciiTheme="majorBidi" w:hAnsiTheme="majorBidi" w:cstheme="majorBidi"/>
          <w:sz w:val="16"/>
          <w:szCs w:val="16"/>
        </w:rPr>
        <w:t xml:space="preserve">EXTRAIT DU </w:t>
      </w:r>
      <w:r w:rsidR="003828AA" w:rsidRPr="001D3D79">
        <w:rPr>
          <w:rFonts w:asciiTheme="majorBidi" w:hAnsiTheme="majorBidi" w:cstheme="majorBidi"/>
          <w:sz w:val="16"/>
          <w:szCs w:val="16"/>
        </w:rPr>
        <w:t>PROCES VERBAL</w:t>
      </w:r>
      <w:r w:rsidR="000848CA" w:rsidRPr="001D3D79">
        <w:rPr>
          <w:rFonts w:asciiTheme="majorBidi" w:hAnsiTheme="majorBidi" w:cstheme="majorBidi"/>
          <w:sz w:val="16"/>
          <w:szCs w:val="16"/>
        </w:rPr>
        <w:t>D’APPEL D’OFFRES OUVERT</w:t>
      </w:r>
      <w:r w:rsidR="00992346" w:rsidRPr="001D3D79">
        <w:rPr>
          <w:rFonts w:asciiTheme="majorBidi" w:hAnsiTheme="majorBidi" w:cstheme="majorBidi"/>
          <w:sz w:val="16"/>
          <w:szCs w:val="16"/>
        </w:rPr>
        <w:t xml:space="preserve"> </w:t>
      </w:r>
      <w:r w:rsidR="00D0291D" w:rsidRPr="00D0291D">
        <w:rPr>
          <w:rFonts w:asciiTheme="majorBidi" w:hAnsiTheme="majorBidi" w:cstheme="majorBidi"/>
          <w:sz w:val="16"/>
          <w:szCs w:val="16"/>
        </w:rPr>
        <w:t>SIMPLIFIE</w:t>
      </w:r>
      <w:r w:rsidR="00630BC8">
        <w:rPr>
          <w:rFonts w:asciiTheme="majorBidi" w:hAnsiTheme="majorBidi" w:cstheme="majorBidi"/>
          <w:sz w:val="18"/>
          <w:szCs w:val="18"/>
          <w:u w:val="none"/>
        </w:rPr>
        <w:t xml:space="preserve"> </w:t>
      </w:r>
      <w:r w:rsidR="000848CA" w:rsidRPr="001D3D79">
        <w:rPr>
          <w:rFonts w:asciiTheme="majorBidi" w:hAnsiTheme="majorBidi" w:cstheme="majorBidi"/>
          <w:sz w:val="18"/>
          <w:szCs w:val="18"/>
        </w:rPr>
        <w:t xml:space="preserve">N° </w:t>
      </w:r>
      <w:r w:rsidR="006829A2" w:rsidRPr="001D3D79">
        <w:rPr>
          <w:rFonts w:asciiTheme="majorBidi" w:hAnsiTheme="majorBidi" w:cstheme="majorBidi"/>
          <w:sz w:val="18"/>
          <w:szCs w:val="18"/>
        </w:rPr>
        <w:t>0</w:t>
      </w:r>
      <w:r w:rsidR="00D0291D">
        <w:rPr>
          <w:rFonts w:asciiTheme="majorBidi" w:hAnsiTheme="majorBidi" w:cstheme="majorBidi"/>
          <w:sz w:val="18"/>
          <w:szCs w:val="18"/>
        </w:rPr>
        <w:t>3</w:t>
      </w:r>
      <w:r w:rsidR="000848CA" w:rsidRPr="001D3D79">
        <w:rPr>
          <w:rFonts w:asciiTheme="majorBidi" w:hAnsiTheme="majorBidi" w:cstheme="majorBidi"/>
          <w:sz w:val="18"/>
          <w:szCs w:val="18"/>
        </w:rPr>
        <w:t>/202</w:t>
      </w:r>
      <w:r w:rsidR="00C9638B">
        <w:rPr>
          <w:rFonts w:asciiTheme="majorBidi" w:hAnsiTheme="majorBidi" w:cstheme="majorBidi"/>
          <w:sz w:val="18"/>
          <w:szCs w:val="18"/>
        </w:rPr>
        <w:t>6</w:t>
      </w:r>
      <w:r w:rsidR="00130511" w:rsidRPr="001D3D79">
        <w:rPr>
          <w:rFonts w:asciiTheme="majorBidi" w:hAnsiTheme="majorBidi" w:cstheme="majorBidi"/>
          <w:sz w:val="18"/>
          <w:szCs w:val="18"/>
        </w:rPr>
        <w:t xml:space="preserve">   </w:t>
      </w:r>
    </w:p>
    <w:p w14:paraId="508AE76A" w14:textId="14CFA57C" w:rsidR="00D0291D" w:rsidRPr="00630BC8" w:rsidRDefault="002D5E3D" w:rsidP="00630BC8">
      <w:pPr>
        <w:spacing w:line="259" w:lineRule="auto"/>
        <w:ind w:left="-5"/>
        <w:rPr>
          <w:rFonts w:ascii="Bookman Old Style" w:hAnsi="Bookman Old Style"/>
          <w:b/>
          <w:color w:val="000000"/>
          <w:sz w:val="20"/>
          <w:szCs w:val="20"/>
        </w:rPr>
      </w:pPr>
      <w:r w:rsidRPr="00C2076C">
        <w:rPr>
          <w:rFonts w:asciiTheme="majorBidi" w:hAnsiTheme="majorBidi" w:cstheme="majorBidi"/>
          <w:sz w:val="24"/>
          <w:szCs w:val="24"/>
        </w:rPr>
        <w:t>Objet</w:t>
      </w:r>
      <w:r w:rsidRPr="00E708C8">
        <w:rPr>
          <w:rFonts w:asciiTheme="majorBidi" w:hAnsiTheme="majorBidi" w:cstheme="majorBidi"/>
          <w:sz w:val="20"/>
          <w:szCs w:val="20"/>
        </w:rPr>
        <w:t xml:space="preserve"> : </w:t>
      </w:r>
      <w:r w:rsidR="00D0291D" w:rsidRPr="00630BC8">
        <w:rPr>
          <w:rFonts w:ascii="Bookman Old Style" w:hAnsi="Bookman Old Style"/>
          <w:b/>
          <w:color w:val="000000"/>
          <w:sz w:val="16"/>
          <w:szCs w:val="16"/>
        </w:rPr>
        <w:t>ACHAT D’UNE CAMIONNETTE POUR TRANSPORT</w:t>
      </w:r>
      <w:r w:rsidR="00D0291D" w:rsidRPr="00630BC8">
        <w:rPr>
          <w:rFonts w:ascii="Bookman Old Style" w:hAnsi="Bookman Old Style"/>
          <w:b/>
          <w:color w:val="000000"/>
          <w:spacing w:val="-10"/>
          <w:sz w:val="16"/>
          <w:szCs w:val="16"/>
        </w:rPr>
        <w:t xml:space="preserve"> </w:t>
      </w:r>
      <w:r w:rsidR="00D0291D" w:rsidRPr="00630BC8">
        <w:rPr>
          <w:rFonts w:ascii="Bookman Old Style" w:hAnsi="Bookman Old Style"/>
          <w:b/>
          <w:color w:val="000000"/>
          <w:sz w:val="16"/>
          <w:szCs w:val="16"/>
        </w:rPr>
        <w:t>DE</w:t>
      </w:r>
      <w:r w:rsidR="00D0291D" w:rsidRPr="00630BC8">
        <w:rPr>
          <w:rFonts w:ascii="Bookman Old Style" w:hAnsi="Bookman Old Style"/>
          <w:b/>
          <w:color w:val="000000"/>
          <w:spacing w:val="-10"/>
          <w:sz w:val="16"/>
          <w:szCs w:val="16"/>
        </w:rPr>
        <w:t xml:space="preserve"> </w:t>
      </w:r>
      <w:r w:rsidR="00D0291D" w:rsidRPr="00630BC8">
        <w:rPr>
          <w:rFonts w:ascii="Bookman Old Style" w:hAnsi="Bookman Old Style"/>
          <w:b/>
          <w:color w:val="000000"/>
          <w:sz w:val="16"/>
          <w:szCs w:val="16"/>
        </w:rPr>
        <w:t>VIANDES</w:t>
      </w:r>
      <w:r w:rsidR="00D0291D" w:rsidRPr="00630BC8">
        <w:rPr>
          <w:rFonts w:ascii="Bookman Old Style" w:hAnsi="Bookman Old Style"/>
          <w:b/>
          <w:color w:val="000000"/>
          <w:spacing w:val="-7"/>
          <w:sz w:val="16"/>
          <w:szCs w:val="16"/>
        </w:rPr>
        <w:t xml:space="preserve"> </w:t>
      </w:r>
      <w:r w:rsidR="00D0291D" w:rsidRPr="00630BC8">
        <w:rPr>
          <w:rFonts w:ascii="Bookman Old Style" w:hAnsi="Bookman Old Style"/>
          <w:b/>
          <w:color w:val="000000"/>
          <w:sz w:val="16"/>
          <w:szCs w:val="16"/>
        </w:rPr>
        <w:t>POUR</w:t>
      </w:r>
      <w:r w:rsidR="00D0291D" w:rsidRPr="00630BC8">
        <w:rPr>
          <w:rFonts w:ascii="Bookman Old Style" w:hAnsi="Bookman Old Style"/>
          <w:b/>
          <w:color w:val="000000"/>
          <w:spacing w:val="-10"/>
          <w:sz w:val="16"/>
          <w:szCs w:val="16"/>
        </w:rPr>
        <w:t xml:space="preserve"> </w:t>
      </w:r>
      <w:r w:rsidR="00D0291D" w:rsidRPr="00630BC8">
        <w:rPr>
          <w:rFonts w:ascii="Bookman Old Style" w:hAnsi="Bookman Old Style"/>
          <w:b/>
          <w:color w:val="000000"/>
          <w:sz w:val="16"/>
          <w:szCs w:val="16"/>
        </w:rPr>
        <w:t>LA</w:t>
      </w:r>
      <w:r w:rsidR="00D0291D" w:rsidRPr="00630BC8">
        <w:rPr>
          <w:rFonts w:ascii="Bookman Old Style" w:hAnsi="Bookman Old Style"/>
          <w:b/>
          <w:color w:val="000000"/>
          <w:spacing w:val="-8"/>
          <w:sz w:val="16"/>
          <w:szCs w:val="16"/>
        </w:rPr>
        <w:t xml:space="preserve"> </w:t>
      </w:r>
      <w:r w:rsidR="00D0291D" w:rsidRPr="00630BC8">
        <w:rPr>
          <w:rFonts w:ascii="Bookman Old Style" w:hAnsi="Bookman Old Style"/>
          <w:b/>
          <w:color w:val="000000"/>
          <w:sz w:val="16"/>
          <w:szCs w:val="16"/>
        </w:rPr>
        <w:t>COMMUNE DE AIT BOUFOULEN</w:t>
      </w:r>
    </w:p>
    <w:p w14:paraId="00DAD957" w14:textId="1DD537F0" w:rsidR="002D5E3D" w:rsidRPr="00DC6DF4" w:rsidRDefault="002D5E3D" w:rsidP="008A2D53">
      <w:pPr>
        <w:tabs>
          <w:tab w:val="left" w:pos="4182"/>
        </w:tabs>
        <w:rPr>
          <w:rFonts w:asciiTheme="majorBidi" w:hAnsiTheme="majorBidi" w:cstheme="majorBidi"/>
          <w:color w:val="auto"/>
        </w:rPr>
      </w:pPr>
      <w:r w:rsidRPr="00E708C8">
        <w:rPr>
          <w:rFonts w:asciiTheme="majorBidi" w:hAnsiTheme="majorBidi" w:cstheme="majorBidi"/>
          <w:color w:val="auto"/>
        </w:rPr>
        <w:t xml:space="preserve">Maître d’ouvrage : </w:t>
      </w:r>
      <w:r w:rsidR="002011FD" w:rsidRPr="002011FD">
        <w:rPr>
          <w:rFonts w:asciiTheme="majorBidi" w:hAnsiTheme="majorBidi" w:cstheme="majorBidi"/>
          <w:color w:val="auto"/>
        </w:rPr>
        <w:t xml:space="preserve">Commune Ait </w:t>
      </w:r>
      <w:proofErr w:type="spellStart"/>
      <w:r w:rsidR="002011FD" w:rsidRPr="002011FD">
        <w:rPr>
          <w:rFonts w:asciiTheme="majorBidi" w:hAnsiTheme="majorBidi" w:cstheme="majorBidi"/>
          <w:color w:val="auto"/>
        </w:rPr>
        <w:t>Boufoulen</w:t>
      </w:r>
      <w:proofErr w:type="spellEnd"/>
    </w:p>
    <w:p w14:paraId="66D09C92" w14:textId="7795FA6F" w:rsidR="002D5E3D" w:rsidRPr="00E708C8" w:rsidRDefault="002D5E3D" w:rsidP="008A2D53">
      <w:pPr>
        <w:tabs>
          <w:tab w:val="left" w:pos="4182"/>
        </w:tabs>
        <w:rPr>
          <w:rFonts w:asciiTheme="majorBidi" w:hAnsiTheme="majorBidi" w:cstheme="majorBidi"/>
          <w:color w:val="auto"/>
        </w:rPr>
      </w:pPr>
      <w:r w:rsidRPr="00DC6DF4">
        <w:rPr>
          <w:rFonts w:asciiTheme="majorBidi" w:hAnsiTheme="majorBidi" w:cstheme="majorBidi"/>
          <w:color w:val="auto"/>
        </w:rPr>
        <w:t xml:space="preserve">Date d’ouverture des plis : </w:t>
      </w:r>
      <w:r w:rsidR="008A1E06">
        <w:rPr>
          <w:rFonts w:asciiTheme="majorBidi" w:hAnsiTheme="majorBidi" w:cstheme="majorBidi"/>
          <w:color w:val="auto"/>
        </w:rPr>
        <w:t>30</w:t>
      </w:r>
      <w:r w:rsidRPr="00DC6DF4">
        <w:rPr>
          <w:rFonts w:asciiTheme="majorBidi" w:hAnsiTheme="majorBidi" w:cstheme="majorBidi"/>
          <w:color w:val="auto"/>
        </w:rPr>
        <w:t xml:space="preserve"> </w:t>
      </w:r>
      <w:r w:rsidR="00975479" w:rsidRPr="00DC6DF4">
        <w:rPr>
          <w:rFonts w:asciiTheme="majorBidi" w:hAnsiTheme="majorBidi" w:cstheme="majorBidi"/>
          <w:color w:val="auto"/>
        </w:rPr>
        <w:t>/</w:t>
      </w:r>
      <w:r w:rsidR="008A1E06">
        <w:rPr>
          <w:rFonts w:asciiTheme="majorBidi" w:hAnsiTheme="majorBidi" w:cstheme="majorBidi"/>
          <w:color w:val="auto"/>
        </w:rPr>
        <w:t>06</w:t>
      </w:r>
      <w:r w:rsidR="00975479" w:rsidRPr="00DC6DF4">
        <w:rPr>
          <w:rFonts w:asciiTheme="majorBidi" w:hAnsiTheme="majorBidi" w:cstheme="majorBidi"/>
          <w:color w:val="auto"/>
        </w:rPr>
        <w:t>/</w:t>
      </w:r>
      <w:r w:rsidRPr="00DC6DF4">
        <w:rPr>
          <w:rFonts w:asciiTheme="majorBidi" w:hAnsiTheme="majorBidi" w:cstheme="majorBidi"/>
          <w:color w:val="auto"/>
        </w:rPr>
        <w:t xml:space="preserve"> 202</w:t>
      </w:r>
      <w:r w:rsidR="008A1E06">
        <w:rPr>
          <w:rFonts w:asciiTheme="majorBidi" w:hAnsiTheme="majorBidi" w:cstheme="majorBidi"/>
          <w:color w:val="auto"/>
        </w:rPr>
        <w:t xml:space="preserve">6 </w:t>
      </w:r>
      <w:r w:rsidRPr="00DC6DF4">
        <w:rPr>
          <w:rFonts w:asciiTheme="majorBidi" w:hAnsiTheme="majorBidi" w:cstheme="majorBidi"/>
          <w:color w:val="auto"/>
        </w:rPr>
        <w:t xml:space="preserve">à </w:t>
      </w:r>
      <w:r w:rsidR="008A1E06">
        <w:rPr>
          <w:rFonts w:asciiTheme="majorBidi" w:hAnsiTheme="majorBidi" w:cstheme="majorBidi"/>
          <w:color w:val="auto"/>
        </w:rPr>
        <w:t>11</w:t>
      </w:r>
      <w:r w:rsidRPr="00DC6DF4">
        <w:rPr>
          <w:rFonts w:asciiTheme="majorBidi" w:hAnsiTheme="majorBidi" w:cstheme="majorBidi"/>
          <w:color w:val="auto"/>
        </w:rPr>
        <w:t xml:space="preserve"> heures</w:t>
      </w:r>
      <w:r w:rsidRPr="00E708C8">
        <w:rPr>
          <w:rFonts w:asciiTheme="majorBidi" w:hAnsiTheme="majorBidi" w:cstheme="majorBidi"/>
          <w:color w:val="auto"/>
        </w:rPr>
        <w:t>.</w:t>
      </w:r>
      <w:r w:rsidR="00A7551C">
        <w:rPr>
          <w:rFonts w:asciiTheme="majorBidi" w:hAnsiTheme="majorBidi" w:cstheme="majorBidi"/>
          <w:color w:val="auto"/>
        </w:rPr>
        <w:t xml:space="preserve"> </w:t>
      </w:r>
    </w:p>
    <w:p w14:paraId="6C136F32" w14:textId="05A08DE0" w:rsidR="00D647E4" w:rsidRPr="00E708C8" w:rsidRDefault="00D647E4" w:rsidP="008A2D53">
      <w:pPr>
        <w:tabs>
          <w:tab w:val="left" w:pos="4182"/>
        </w:tabs>
        <w:rPr>
          <w:rFonts w:asciiTheme="majorBidi" w:hAnsiTheme="majorBidi" w:cstheme="majorBidi"/>
        </w:rPr>
      </w:pPr>
      <w:r w:rsidRPr="00E708C8">
        <w:rPr>
          <w:rFonts w:asciiTheme="majorBidi" w:hAnsiTheme="majorBidi" w:cstheme="majorBidi"/>
          <w:color w:val="auto"/>
        </w:rPr>
        <w:t>Lieu d’ouverture des plis : le</w:t>
      </w:r>
      <w:r w:rsidRPr="00E708C8">
        <w:rPr>
          <w:rFonts w:asciiTheme="majorBidi" w:hAnsiTheme="majorBidi" w:cstheme="majorBidi"/>
        </w:rPr>
        <w:t xml:space="preserve"> bureau de Monsieur le président de la </w:t>
      </w:r>
      <w:r w:rsidR="002011FD" w:rsidRPr="00FB236A">
        <w:rPr>
          <w:rFonts w:ascii="Calibri" w:hAnsi="Calibri" w:cs="Calibri"/>
          <w:b/>
          <w:bCs/>
        </w:rPr>
        <w:t xml:space="preserve">Commune Ait </w:t>
      </w:r>
      <w:proofErr w:type="spellStart"/>
      <w:r w:rsidR="002011FD" w:rsidRPr="00FB236A">
        <w:rPr>
          <w:rFonts w:ascii="Calibri" w:hAnsi="Calibri" w:cs="Calibri"/>
          <w:b/>
          <w:bCs/>
        </w:rPr>
        <w:t>Boufoulen</w:t>
      </w:r>
      <w:proofErr w:type="spellEnd"/>
    </w:p>
    <w:p w14:paraId="409DB485" w14:textId="77777777" w:rsidR="003828AA" w:rsidRPr="00165033" w:rsidRDefault="003828AA" w:rsidP="00BC47DE">
      <w:pPr>
        <w:rPr>
          <w:rFonts w:asciiTheme="majorBidi" w:hAnsiTheme="majorBidi" w:cstheme="majorBidi"/>
          <w:sz w:val="10"/>
          <w:szCs w:val="10"/>
        </w:rPr>
      </w:pPr>
    </w:p>
    <w:p w14:paraId="7D2326C2" w14:textId="77777777" w:rsidR="003828AA" w:rsidRPr="00165033" w:rsidRDefault="003828AA" w:rsidP="00BC47DE">
      <w:pPr>
        <w:rPr>
          <w:rFonts w:asciiTheme="majorBidi" w:hAnsiTheme="majorBidi" w:cstheme="majorBidi"/>
          <w:sz w:val="2"/>
          <w:szCs w:val="2"/>
        </w:rPr>
      </w:pPr>
    </w:p>
    <w:p w14:paraId="4892D584" w14:textId="77777777" w:rsidR="00A4078F" w:rsidRPr="00165033" w:rsidRDefault="00D647E4" w:rsidP="00BC47DE">
      <w:pPr>
        <w:rPr>
          <w:rFonts w:asciiTheme="majorBidi" w:hAnsiTheme="majorBidi" w:cstheme="majorBidi"/>
        </w:rPr>
      </w:pPr>
      <w:r w:rsidRPr="00165033">
        <w:rPr>
          <w:rFonts w:asciiTheme="majorBidi" w:hAnsiTheme="majorBidi" w:cstheme="majorBidi"/>
        </w:rPr>
        <w:t xml:space="preserve">Journaux ayant publiés l’avis de </w:t>
      </w:r>
      <w:proofErr w:type="gramStart"/>
      <w:r w:rsidRPr="00165033">
        <w:rPr>
          <w:rFonts w:asciiTheme="majorBidi" w:hAnsiTheme="majorBidi" w:cstheme="majorBidi"/>
        </w:rPr>
        <w:t xml:space="preserve">publicité </w:t>
      </w:r>
      <w:r w:rsidR="00F776A9" w:rsidRPr="00165033">
        <w:rPr>
          <w:rFonts w:asciiTheme="majorBidi" w:hAnsiTheme="majorBidi" w:cstheme="majorBidi"/>
        </w:rPr>
        <w:t> :</w:t>
      </w:r>
      <w:proofErr w:type="gramEnd"/>
    </w:p>
    <w:p w14:paraId="447912FB" w14:textId="77777777" w:rsidR="008A1E06" w:rsidRPr="008A1E06" w:rsidRDefault="008A1E06">
      <w:pPr>
        <w:numPr>
          <w:ilvl w:val="0"/>
          <w:numId w:val="1"/>
        </w:numPr>
        <w:tabs>
          <w:tab w:val="num" w:pos="786"/>
        </w:tabs>
        <w:spacing w:line="276" w:lineRule="auto"/>
        <w:ind w:left="786" w:right="0"/>
        <w:jc w:val="both"/>
        <w:rPr>
          <w:rFonts w:asciiTheme="majorBidi" w:hAnsiTheme="majorBidi" w:cstheme="majorBidi"/>
          <w:b/>
          <w:bCs/>
          <w:color w:val="auto"/>
          <w:sz w:val="20"/>
          <w:szCs w:val="20"/>
        </w:rPr>
      </w:pPr>
      <w:r w:rsidRPr="008A1E06">
        <w:rPr>
          <w:rFonts w:asciiTheme="majorBidi" w:hAnsiTheme="majorBidi" w:cstheme="majorBidi"/>
          <w:b/>
          <w:bCs/>
          <w:color w:val="auto"/>
          <w:sz w:val="20"/>
          <w:szCs w:val="20"/>
        </w:rPr>
        <w:t>AL BAYANE N°15259</w:t>
      </w:r>
      <w:r w:rsidRPr="008A1E06">
        <w:rPr>
          <w:rFonts w:asciiTheme="majorBidi" w:hAnsiTheme="majorBidi" w:cstheme="majorBidi"/>
          <w:b/>
          <w:bCs/>
          <w:color w:val="auto"/>
          <w:sz w:val="20"/>
          <w:szCs w:val="20"/>
          <w:rtl/>
        </w:rPr>
        <w:t xml:space="preserve"> </w:t>
      </w:r>
      <w:r w:rsidRPr="008A1E06">
        <w:rPr>
          <w:rFonts w:asciiTheme="majorBidi" w:hAnsiTheme="majorBidi" w:cstheme="majorBidi"/>
          <w:b/>
          <w:bCs/>
          <w:color w:val="auto"/>
          <w:sz w:val="20"/>
          <w:szCs w:val="20"/>
        </w:rPr>
        <w:t>DU 12/06/2026.</w:t>
      </w:r>
    </w:p>
    <w:p w14:paraId="73D9F987" w14:textId="77777777" w:rsidR="008A1E06" w:rsidRPr="008A1E06" w:rsidRDefault="008A1E06">
      <w:pPr>
        <w:numPr>
          <w:ilvl w:val="0"/>
          <w:numId w:val="1"/>
        </w:numPr>
        <w:tabs>
          <w:tab w:val="num" w:pos="786"/>
        </w:tabs>
        <w:spacing w:line="276" w:lineRule="auto"/>
        <w:ind w:left="786" w:right="0"/>
        <w:jc w:val="both"/>
        <w:rPr>
          <w:rFonts w:asciiTheme="majorBidi" w:hAnsiTheme="majorBidi" w:cstheme="majorBidi"/>
          <w:b/>
          <w:bCs/>
          <w:color w:val="auto"/>
          <w:sz w:val="20"/>
          <w:szCs w:val="20"/>
        </w:rPr>
      </w:pPr>
      <w:r w:rsidRPr="008A1E06">
        <w:rPr>
          <w:rFonts w:asciiTheme="majorBidi" w:hAnsiTheme="majorBidi" w:cstheme="majorBidi"/>
          <w:b/>
          <w:bCs/>
          <w:color w:val="auto"/>
          <w:sz w:val="20"/>
          <w:szCs w:val="20"/>
        </w:rPr>
        <w:t xml:space="preserve">Portail des marchés publics www.gov.ma en date du </w:t>
      </w:r>
      <w:r w:rsidRPr="008A1E06">
        <w:rPr>
          <w:rFonts w:ascii="Arial" w:hAnsi="Arial" w:cs="Arial"/>
          <w:b/>
          <w:bCs/>
          <w:color w:val="auto"/>
          <w:sz w:val="17"/>
          <w:szCs w:val="17"/>
          <w:shd w:val="clear" w:color="auto" w:fill="F3F1F2"/>
        </w:rPr>
        <w:t>11/06/2026</w:t>
      </w:r>
      <w:r w:rsidRPr="008A1E06">
        <w:rPr>
          <w:rFonts w:asciiTheme="majorBidi" w:hAnsiTheme="majorBidi" w:cstheme="majorBidi"/>
          <w:b/>
          <w:bCs/>
          <w:color w:val="auto"/>
          <w:sz w:val="20"/>
          <w:szCs w:val="20"/>
        </w:rPr>
        <w:t>.</w:t>
      </w:r>
    </w:p>
    <w:p w14:paraId="21BBF5B6" w14:textId="3368CDCA" w:rsidR="002011FD" w:rsidRPr="000D4441" w:rsidRDefault="00D647E4" w:rsidP="000D4441">
      <w:pPr>
        <w:rPr>
          <w:rFonts w:asciiTheme="majorBidi" w:hAnsiTheme="majorBidi" w:cstheme="majorBidi"/>
          <w:lang w:val="fr-MA"/>
        </w:rPr>
      </w:pPr>
      <w:r w:rsidRPr="00165033">
        <w:rPr>
          <w:rFonts w:asciiTheme="majorBidi" w:hAnsiTheme="majorBidi" w:cstheme="majorBidi"/>
        </w:rPr>
        <w:t xml:space="preserve">Liste </w:t>
      </w:r>
      <w:r w:rsidR="00D0291D" w:rsidRPr="00165033">
        <w:rPr>
          <w:rFonts w:asciiTheme="majorBidi" w:hAnsiTheme="majorBidi" w:cstheme="majorBidi"/>
        </w:rPr>
        <w:t>des concurrents</w:t>
      </w:r>
      <w:r w:rsidRPr="00165033">
        <w:rPr>
          <w:rFonts w:asciiTheme="majorBidi" w:hAnsiTheme="majorBidi" w:cstheme="majorBidi"/>
        </w:rPr>
        <w:t xml:space="preserve"> ayant</w:t>
      </w:r>
      <w:r w:rsidR="00BC47DE" w:rsidRPr="00165033">
        <w:rPr>
          <w:rFonts w:asciiTheme="majorBidi" w:hAnsiTheme="majorBidi" w:cstheme="majorBidi"/>
        </w:rPr>
        <w:t xml:space="preserve"> </w:t>
      </w:r>
      <w:r w:rsidRPr="00165033">
        <w:rPr>
          <w:rFonts w:asciiTheme="majorBidi" w:hAnsiTheme="majorBidi" w:cstheme="majorBidi"/>
        </w:rPr>
        <w:t>déposé</w:t>
      </w:r>
      <w:r w:rsidR="009E73E8" w:rsidRPr="00165033">
        <w:rPr>
          <w:rFonts w:asciiTheme="majorBidi" w:hAnsiTheme="majorBidi" w:cstheme="majorBidi"/>
        </w:rPr>
        <w:t>s</w:t>
      </w:r>
      <w:r w:rsidRPr="00165033">
        <w:rPr>
          <w:rFonts w:asciiTheme="majorBidi" w:hAnsiTheme="majorBidi" w:cstheme="majorBidi"/>
        </w:rPr>
        <w:t xml:space="preserve"> leurs plis </w:t>
      </w:r>
      <w:r w:rsidR="009E73E8" w:rsidRPr="00165033">
        <w:rPr>
          <w:rFonts w:asciiTheme="majorBidi" w:hAnsiTheme="majorBidi" w:cstheme="majorBidi"/>
        </w:rPr>
        <w:t>sous format</w:t>
      </w:r>
      <w:r w:rsidR="00BC47DE" w:rsidRPr="00165033">
        <w:rPr>
          <w:rFonts w:asciiTheme="majorBidi" w:hAnsiTheme="majorBidi" w:cstheme="majorBidi"/>
        </w:rPr>
        <w:t xml:space="preserve"> </w:t>
      </w:r>
      <w:r w:rsidR="003C54A4" w:rsidRPr="00165033">
        <w:rPr>
          <w:rFonts w:asciiTheme="majorBidi" w:hAnsiTheme="majorBidi" w:cstheme="majorBidi"/>
        </w:rPr>
        <w:t>électronique :</w:t>
      </w:r>
    </w:p>
    <w:p w14:paraId="462CCA02" w14:textId="77777777" w:rsidR="008A1E06" w:rsidRPr="00630BC8" w:rsidRDefault="008A1E06">
      <w:pPr>
        <w:numPr>
          <w:ilvl w:val="0"/>
          <w:numId w:val="2"/>
        </w:numPr>
        <w:tabs>
          <w:tab w:val="left" w:pos="795"/>
          <w:tab w:val="left" w:pos="1275"/>
          <w:tab w:val="left" w:pos="2565"/>
        </w:tabs>
        <w:spacing w:line="276" w:lineRule="auto"/>
        <w:ind w:right="0"/>
        <w:contextualSpacing/>
        <w:jc w:val="both"/>
        <w:rPr>
          <w:rFonts w:asciiTheme="majorBidi" w:hAnsiTheme="majorBidi" w:cstheme="majorBidi"/>
          <w:b/>
          <w:bCs/>
          <w:color w:val="auto"/>
          <w:sz w:val="20"/>
          <w:szCs w:val="20"/>
          <w:lang w:val="en-GB"/>
        </w:rPr>
      </w:pPr>
      <w:bookmarkStart w:id="4" w:name="_Hlk216948611"/>
      <w:r w:rsidRPr="00630BC8">
        <w:rPr>
          <w:rFonts w:asciiTheme="majorBidi" w:hAnsiTheme="majorBidi" w:cstheme="majorBidi"/>
          <w:b/>
          <w:bCs/>
          <w:color w:val="auto"/>
          <w:sz w:val="20"/>
          <w:szCs w:val="20"/>
          <w:shd w:val="clear" w:color="auto" w:fill="FFFFFF"/>
          <w:lang w:val="en-GB"/>
        </w:rPr>
        <w:t xml:space="preserve">STE NEGOJIN   S.A.R.L    </w:t>
      </w:r>
    </w:p>
    <w:p w14:paraId="3F4E93BB" w14:textId="77777777" w:rsidR="008A1E06" w:rsidRPr="00630BC8" w:rsidRDefault="008A1E06">
      <w:pPr>
        <w:numPr>
          <w:ilvl w:val="0"/>
          <w:numId w:val="2"/>
        </w:numPr>
        <w:tabs>
          <w:tab w:val="left" w:pos="795"/>
          <w:tab w:val="left" w:pos="1275"/>
          <w:tab w:val="left" w:pos="2565"/>
        </w:tabs>
        <w:spacing w:line="276" w:lineRule="auto"/>
        <w:ind w:right="0"/>
        <w:contextualSpacing/>
        <w:jc w:val="both"/>
        <w:rPr>
          <w:rFonts w:asciiTheme="majorBidi" w:hAnsiTheme="majorBidi" w:cstheme="majorBidi"/>
          <w:b/>
          <w:bCs/>
          <w:color w:val="auto"/>
          <w:sz w:val="20"/>
          <w:szCs w:val="20"/>
          <w:lang w:val="fr-MA"/>
        </w:rPr>
      </w:pPr>
      <w:r w:rsidRPr="00630BC8">
        <w:rPr>
          <w:rFonts w:asciiTheme="majorBidi" w:hAnsiTheme="majorBidi" w:cstheme="majorBidi"/>
          <w:b/>
          <w:bCs/>
          <w:color w:val="auto"/>
          <w:sz w:val="20"/>
          <w:szCs w:val="20"/>
          <w:lang w:val="fr-MA"/>
        </w:rPr>
        <w:t>SOFTRA NEGOCE SARL</w:t>
      </w:r>
    </w:p>
    <w:bookmarkEnd w:id="4"/>
    <w:p w14:paraId="15902238" w14:textId="3B27CC14" w:rsidR="00E708C8" w:rsidRPr="000D4441" w:rsidRDefault="008A1E06" w:rsidP="000D4441">
      <w:pPr>
        <w:numPr>
          <w:ilvl w:val="0"/>
          <w:numId w:val="2"/>
        </w:numPr>
        <w:tabs>
          <w:tab w:val="left" w:pos="795"/>
          <w:tab w:val="left" w:pos="1275"/>
          <w:tab w:val="left" w:pos="2565"/>
        </w:tabs>
        <w:spacing w:line="276" w:lineRule="auto"/>
        <w:ind w:right="0"/>
        <w:contextualSpacing/>
        <w:jc w:val="both"/>
        <w:rPr>
          <w:rFonts w:asciiTheme="majorBidi" w:hAnsiTheme="majorBidi" w:cstheme="majorBidi"/>
          <w:b/>
          <w:bCs/>
          <w:color w:val="auto"/>
          <w:sz w:val="20"/>
          <w:szCs w:val="20"/>
          <w:lang w:val="en-GB"/>
        </w:rPr>
      </w:pPr>
      <w:r w:rsidRPr="00630BC8">
        <w:rPr>
          <w:rFonts w:asciiTheme="majorBidi" w:hAnsiTheme="majorBidi" w:cstheme="majorBidi"/>
          <w:b/>
          <w:bCs/>
          <w:color w:val="auto"/>
          <w:sz w:val="20"/>
          <w:szCs w:val="20"/>
          <w:shd w:val="clear" w:color="auto" w:fill="FFFFFF"/>
          <w:lang w:val="en-GB"/>
        </w:rPr>
        <w:t>EDAV TRADE S.A.R.L</w:t>
      </w:r>
    </w:p>
    <w:p w14:paraId="11A32B8E" w14:textId="000EDCE0" w:rsidR="00992346" w:rsidRPr="00E708C8" w:rsidRDefault="00D647E4" w:rsidP="00E708C8">
      <w:pPr>
        <w:rPr>
          <w:rFonts w:asciiTheme="majorBidi" w:hAnsiTheme="majorBidi" w:cstheme="majorBidi"/>
        </w:rPr>
      </w:pPr>
      <w:r w:rsidRPr="00165033">
        <w:rPr>
          <w:rFonts w:asciiTheme="majorBidi" w:hAnsiTheme="majorBidi" w:cstheme="majorBidi"/>
        </w:rPr>
        <w:t xml:space="preserve">Liste de concurrents écartés à l’issue de </w:t>
      </w:r>
      <w:r w:rsidR="002011FD" w:rsidRPr="00165033">
        <w:rPr>
          <w:rFonts w:asciiTheme="majorBidi" w:hAnsiTheme="majorBidi" w:cstheme="majorBidi"/>
        </w:rPr>
        <w:t>l’examen des</w:t>
      </w:r>
      <w:r w:rsidR="00862D3F" w:rsidRPr="00165033">
        <w:rPr>
          <w:rFonts w:asciiTheme="majorBidi" w:hAnsiTheme="majorBidi" w:cstheme="majorBidi"/>
        </w:rPr>
        <w:t xml:space="preserve"> dossiers administratif </w:t>
      </w:r>
      <w:r w:rsidR="002011FD" w:rsidRPr="00165033">
        <w:rPr>
          <w:rFonts w:asciiTheme="majorBidi" w:hAnsiTheme="majorBidi" w:cstheme="majorBidi"/>
        </w:rPr>
        <w:t>et techniques :</w:t>
      </w:r>
    </w:p>
    <w:p w14:paraId="75A25BBC" w14:textId="77777777" w:rsidR="008A1E06" w:rsidRPr="00630BC8" w:rsidRDefault="008A1E06" w:rsidP="00130511">
      <w:pPr>
        <w:rPr>
          <w:rFonts w:asciiTheme="majorBidi" w:hAnsiTheme="majorBidi" w:cstheme="majorBidi"/>
          <w:sz w:val="20"/>
          <w:szCs w:val="20"/>
        </w:rPr>
      </w:pPr>
      <w:r w:rsidRPr="00630BC8">
        <w:rPr>
          <w:rFonts w:asciiTheme="majorBidi" w:hAnsiTheme="majorBidi" w:cstheme="majorBidi"/>
          <w:b/>
          <w:bCs/>
          <w:sz w:val="20"/>
          <w:szCs w:val="20"/>
        </w:rPr>
        <w:t>NEANT</w:t>
      </w:r>
      <w:r w:rsidRPr="00630BC8">
        <w:rPr>
          <w:rFonts w:asciiTheme="majorBidi" w:hAnsiTheme="majorBidi" w:cstheme="majorBidi"/>
          <w:sz w:val="20"/>
          <w:szCs w:val="20"/>
        </w:rPr>
        <w:t xml:space="preserve"> </w:t>
      </w:r>
    </w:p>
    <w:p w14:paraId="61385DF8" w14:textId="770E2B5C" w:rsidR="000F7FAE" w:rsidRPr="00165033" w:rsidRDefault="002011FD" w:rsidP="00130511">
      <w:pPr>
        <w:rPr>
          <w:rFonts w:asciiTheme="majorBidi" w:hAnsiTheme="majorBidi" w:cstheme="majorBidi"/>
          <w:szCs w:val="28"/>
        </w:rPr>
      </w:pPr>
      <w:r w:rsidRPr="00165033">
        <w:rPr>
          <w:rFonts w:asciiTheme="majorBidi" w:hAnsiTheme="majorBidi" w:cstheme="majorBidi"/>
        </w:rPr>
        <w:t>Liste</w:t>
      </w:r>
      <w:r w:rsidR="000F7FAE" w:rsidRPr="00165033">
        <w:rPr>
          <w:rFonts w:asciiTheme="majorBidi" w:hAnsiTheme="majorBidi" w:cstheme="majorBidi"/>
        </w:rPr>
        <w:t xml:space="preserve"> des </w:t>
      </w:r>
      <w:r w:rsidR="00192474" w:rsidRPr="00165033">
        <w:rPr>
          <w:rFonts w:asciiTheme="majorBidi" w:hAnsiTheme="majorBidi" w:cstheme="majorBidi"/>
        </w:rPr>
        <w:t>concurrents admis</w:t>
      </w:r>
      <w:r w:rsidR="000F7FAE" w:rsidRPr="00165033">
        <w:rPr>
          <w:rFonts w:asciiTheme="majorBidi" w:hAnsiTheme="majorBidi" w:cstheme="majorBidi"/>
        </w:rPr>
        <w:t xml:space="preserve"> </w:t>
      </w:r>
      <w:r w:rsidRPr="00165033">
        <w:rPr>
          <w:rFonts w:asciiTheme="majorBidi" w:hAnsiTheme="majorBidi" w:cstheme="majorBidi"/>
        </w:rPr>
        <w:t>sans réserve</w:t>
      </w:r>
      <w:r w:rsidR="000F7FAE" w:rsidRPr="00165033">
        <w:rPr>
          <w:rFonts w:asciiTheme="majorBidi" w:hAnsiTheme="majorBidi" w:cstheme="majorBidi"/>
        </w:rPr>
        <w:t> :</w:t>
      </w:r>
      <w:r w:rsidR="00192474" w:rsidRPr="00165033">
        <w:rPr>
          <w:rFonts w:asciiTheme="majorBidi" w:hAnsiTheme="majorBidi" w:cstheme="majorBidi"/>
        </w:rPr>
        <w:t xml:space="preserve"> </w:t>
      </w:r>
    </w:p>
    <w:p w14:paraId="4A79E06A" w14:textId="77777777" w:rsidR="000F7FAE" w:rsidRPr="00165033" w:rsidRDefault="000F7FAE" w:rsidP="00BC47DE">
      <w:pPr>
        <w:rPr>
          <w:rFonts w:asciiTheme="majorBidi" w:hAnsiTheme="majorBidi" w:cstheme="majorBidi"/>
          <w:sz w:val="6"/>
          <w:szCs w:val="6"/>
        </w:rPr>
      </w:pPr>
    </w:p>
    <w:p w14:paraId="3811E8D2" w14:textId="77777777" w:rsidR="008A1E06" w:rsidRPr="00630BC8" w:rsidRDefault="008A1E06">
      <w:pPr>
        <w:numPr>
          <w:ilvl w:val="0"/>
          <w:numId w:val="3"/>
        </w:numPr>
        <w:tabs>
          <w:tab w:val="left" w:pos="795"/>
          <w:tab w:val="left" w:pos="1275"/>
          <w:tab w:val="left" w:pos="2565"/>
        </w:tabs>
        <w:spacing w:line="276" w:lineRule="auto"/>
        <w:ind w:right="0"/>
        <w:contextualSpacing/>
        <w:jc w:val="both"/>
        <w:rPr>
          <w:rFonts w:asciiTheme="majorBidi" w:hAnsiTheme="majorBidi" w:cstheme="majorBidi"/>
          <w:b/>
          <w:bCs/>
          <w:color w:val="auto"/>
          <w:sz w:val="20"/>
          <w:szCs w:val="20"/>
          <w:lang w:val="en-GB"/>
        </w:rPr>
      </w:pPr>
      <w:r w:rsidRPr="00630BC8">
        <w:rPr>
          <w:rFonts w:asciiTheme="majorBidi" w:hAnsiTheme="majorBidi" w:cstheme="majorBidi"/>
          <w:b/>
          <w:bCs/>
          <w:color w:val="auto"/>
          <w:sz w:val="20"/>
          <w:szCs w:val="20"/>
          <w:shd w:val="clear" w:color="auto" w:fill="FFFFFF"/>
          <w:lang w:val="en-GB"/>
        </w:rPr>
        <w:t xml:space="preserve">STE NEGOJIN   S.A.R.L    </w:t>
      </w:r>
    </w:p>
    <w:p w14:paraId="221D8BAB" w14:textId="77777777" w:rsidR="008A1E06" w:rsidRPr="00630BC8" w:rsidRDefault="008A1E06">
      <w:pPr>
        <w:numPr>
          <w:ilvl w:val="0"/>
          <w:numId w:val="3"/>
        </w:numPr>
        <w:tabs>
          <w:tab w:val="left" w:pos="795"/>
          <w:tab w:val="left" w:pos="1275"/>
          <w:tab w:val="left" w:pos="2565"/>
        </w:tabs>
        <w:spacing w:line="276" w:lineRule="auto"/>
        <w:ind w:right="0"/>
        <w:contextualSpacing/>
        <w:jc w:val="both"/>
        <w:rPr>
          <w:rFonts w:asciiTheme="majorBidi" w:hAnsiTheme="majorBidi" w:cstheme="majorBidi"/>
          <w:b/>
          <w:bCs/>
          <w:color w:val="auto"/>
          <w:sz w:val="20"/>
          <w:szCs w:val="20"/>
          <w:lang w:val="fr-MA"/>
        </w:rPr>
      </w:pPr>
      <w:r w:rsidRPr="00630BC8">
        <w:rPr>
          <w:rFonts w:asciiTheme="majorBidi" w:hAnsiTheme="majorBidi" w:cstheme="majorBidi"/>
          <w:b/>
          <w:bCs/>
          <w:color w:val="auto"/>
          <w:sz w:val="20"/>
          <w:szCs w:val="20"/>
          <w:lang w:val="fr-MA"/>
        </w:rPr>
        <w:t>SOFTRA NEGOCE SARL</w:t>
      </w:r>
    </w:p>
    <w:p w14:paraId="6283EE9E" w14:textId="77777777" w:rsidR="008A1E06" w:rsidRPr="00630BC8" w:rsidRDefault="008A1E06">
      <w:pPr>
        <w:numPr>
          <w:ilvl w:val="0"/>
          <w:numId w:val="3"/>
        </w:numPr>
        <w:tabs>
          <w:tab w:val="left" w:pos="795"/>
          <w:tab w:val="left" w:pos="1275"/>
          <w:tab w:val="left" w:pos="2565"/>
        </w:tabs>
        <w:spacing w:line="276" w:lineRule="auto"/>
        <w:ind w:right="0"/>
        <w:contextualSpacing/>
        <w:jc w:val="both"/>
        <w:rPr>
          <w:rFonts w:asciiTheme="majorBidi" w:hAnsiTheme="majorBidi" w:cstheme="majorBidi"/>
          <w:b/>
          <w:bCs/>
          <w:color w:val="auto"/>
          <w:sz w:val="20"/>
          <w:szCs w:val="20"/>
          <w:lang w:val="en-GB"/>
        </w:rPr>
      </w:pPr>
      <w:r w:rsidRPr="00630BC8">
        <w:rPr>
          <w:rFonts w:asciiTheme="majorBidi" w:hAnsiTheme="majorBidi" w:cstheme="majorBidi"/>
          <w:b/>
          <w:bCs/>
          <w:color w:val="auto"/>
          <w:sz w:val="20"/>
          <w:szCs w:val="20"/>
          <w:shd w:val="clear" w:color="auto" w:fill="FFFFFF"/>
          <w:lang w:val="en-GB"/>
        </w:rPr>
        <w:t>EDAV TRADE S.A.R.L</w:t>
      </w:r>
    </w:p>
    <w:p w14:paraId="77FEB22A" w14:textId="70F67AE4" w:rsidR="000F7FAE" w:rsidRPr="00165033" w:rsidRDefault="00E708C8" w:rsidP="00BC47DE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</w:t>
      </w:r>
      <w:r w:rsidRPr="00165033">
        <w:rPr>
          <w:rFonts w:asciiTheme="majorBidi" w:hAnsiTheme="majorBidi" w:cstheme="majorBidi"/>
        </w:rPr>
        <w:t xml:space="preserve">Liste </w:t>
      </w:r>
      <w:r w:rsidR="00192474" w:rsidRPr="00165033">
        <w:rPr>
          <w:rFonts w:asciiTheme="majorBidi" w:hAnsiTheme="majorBidi" w:cstheme="majorBidi"/>
        </w:rPr>
        <w:t>des concurrents admis</w:t>
      </w:r>
      <w:r w:rsidR="000F7FAE" w:rsidRPr="00165033">
        <w:rPr>
          <w:rFonts w:asciiTheme="majorBidi" w:hAnsiTheme="majorBidi" w:cstheme="majorBidi"/>
        </w:rPr>
        <w:t xml:space="preserve"> avec réserves</w:t>
      </w:r>
    </w:p>
    <w:p w14:paraId="0105F8FC" w14:textId="77777777" w:rsidR="000F7FAE" w:rsidRPr="000D4441" w:rsidRDefault="00D647E4" w:rsidP="00BC47DE">
      <w:pPr>
        <w:rPr>
          <w:rFonts w:asciiTheme="majorBidi" w:hAnsiTheme="majorBidi" w:cstheme="majorBidi"/>
          <w:sz w:val="20"/>
          <w:szCs w:val="20"/>
        </w:rPr>
      </w:pPr>
      <w:r w:rsidRPr="000D4441">
        <w:rPr>
          <w:rFonts w:asciiTheme="majorBidi" w:hAnsiTheme="majorBidi" w:cstheme="majorBidi"/>
          <w:b/>
          <w:bCs/>
          <w:sz w:val="20"/>
          <w:szCs w:val="20"/>
        </w:rPr>
        <w:t xml:space="preserve">           -NEANT</w:t>
      </w:r>
    </w:p>
    <w:p w14:paraId="3C741BDC" w14:textId="3970488D" w:rsidR="000F7FAE" w:rsidRPr="00E708C8" w:rsidRDefault="000F7FAE" w:rsidP="00E708C8">
      <w:pPr>
        <w:rPr>
          <w:rFonts w:asciiTheme="majorBidi" w:hAnsiTheme="majorBidi" w:cstheme="majorBidi"/>
          <w:sz w:val="10"/>
          <w:szCs w:val="14"/>
        </w:rPr>
      </w:pPr>
      <w:r w:rsidRPr="00165033">
        <w:rPr>
          <w:rFonts w:asciiTheme="majorBidi" w:hAnsiTheme="majorBidi" w:cstheme="majorBidi"/>
        </w:rPr>
        <w:t xml:space="preserve">   </w:t>
      </w:r>
    </w:p>
    <w:p w14:paraId="77D26CDD" w14:textId="1D7D2CFC" w:rsidR="000F7FAE" w:rsidRPr="000D4441" w:rsidRDefault="000F7FAE" w:rsidP="000D4441">
      <w:pPr>
        <w:rPr>
          <w:rFonts w:asciiTheme="majorBidi" w:hAnsiTheme="majorBidi" w:cstheme="majorBidi"/>
        </w:rPr>
      </w:pPr>
      <w:r w:rsidRPr="00165033">
        <w:rPr>
          <w:rFonts w:asciiTheme="majorBidi" w:hAnsiTheme="majorBidi" w:cstheme="majorBidi"/>
        </w:rPr>
        <w:t>-</w:t>
      </w:r>
      <w:r w:rsidR="00E708C8" w:rsidRPr="00165033">
        <w:rPr>
          <w:rFonts w:asciiTheme="majorBidi" w:hAnsiTheme="majorBidi" w:cstheme="majorBidi"/>
        </w:rPr>
        <w:t xml:space="preserve">Montant </w:t>
      </w:r>
      <w:r w:rsidRPr="00165033">
        <w:rPr>
          <w:rFonts w:asciiTheme="majorBidi" w:hAnsiTheme="majorBidi" w:cstheme="majorBidi"/>
        </w:rPr>
        <w:t>des</w:t>
      </w:r>
      <w:r w:rsidR="00D647E4" w:rsidRPr="00165033">
        <w:rPr>
          <w:rFonts w:asciiTheme="majorBidi" w:hAnsiTheme="majorBidi" w:cstheme="majorBidi"/>
        </w:rPr>
        <w:t xml:space="preserve"> actes d’engagements des concurrents</w:t>
      </w:r>
      <w:r w:rsidRPr="00165033">
        <w:rPr>
          <w:rFonts w:asciiTheme="majorBidi" w:hAnsiTheme="majorBidi" w:cstheme="majorBidi"/>
        </w:rPr>
        <w:t> :</w:t>
      </w:r>
    </w:p>
    <w:tbl>
      <w:tblPr>
        <w:tblW w:w="0" w:type="auto"/>
        <w:tblInd w:w="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0"/>
        <w:gridCol w:w="4224"/>
      </w:tblGrid>
      <w:tr w:rsidR="000F7FAE" w:rsidRPr="00E708C8" w14:paraId="35B10321" w14:textId="77777777" w:rsidTr="001D3D79">
        <w:trPr>
          <w:trHeight w:val="244"/>
        </w:trPr>
        <w:tc>
          <w:tcPr>
            <w:tcW w:w="5090" w:type="dxa"/>
            <w:vAlign w:val="center"/>
          </w:tcPr>
          <w:p w14:paraId="5EA743B5" w14:textId="77777777" w:rsidR="000F7FAE" w:rsidRPr="00E708C8" w:rsidRDefault="000F7FAE" w:rsidP="0099234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708C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Concurrents</w:t>
            </w:r>
          </w:p>
        </w:tc>
        <w:tc>
          <w:tcPr>
            <w:tcW w:w="4224" w:type="dxa"/>
            <w:vAlign w:val="center"/>
          </w:tcPr>
          <w:p w14:paraId="51DD6679" w14:textId="77777777" w:rsidR="000F7FAE" w:rsidRPr="00E708C8" w:rsidRDefault="000F7FAE" w:rsidP="0099234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708C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Montant des actes d’engagement</w:t>
            </w:r>
          </w:p>
        </w:tc>
      </w:tr>
      <w:tr w:rsidR="00992346" w:rsidRPr="00165033" w14:paraId="2FE5EA8A" w14:textId="77777777" w:rsidTr="001D3D79">
        <w:trPr>
          <w:trHeight w:val="489"/>
        </w:trPr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7554" w14:textId="77777777" w:rsidR="008A1E06" w:rsidRPr="00630BC8" w:rsidRDefault="00D0291D">
            <w:pPr>
              <w:numPr>
                <w:ilvl w:val="0"/>
                <w:numId w:val="4"/>
              </w:numPr>
              <w:tabs>
                <w:tab w:val="left" w:pos="795"/>
                <w:tab w:val="left" w:pos="1275"/>
                <w:tab w:val="left" w:pos="2565"/>
              </w:tabs>
              <w:spacing w:line="276" w:lineRule="auto"/>
              <w:ind w:right="0"/>
              <w:contextualSpacing/>
              <w:jc w:val="both"/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lang w:val="en-GB"/>
              </w:rPr>
            </w:pPr>
            <w:r w:rsidRPr="00C9638B">
              <w:rPr>
                <w:rFonts w:asciiTheme="majorBidi" w:hAnsiTheme="majorBidi" w:cstheme="majorBidi"/>
                <w:b/>
                <w:bCs/>
                <w:color w:val="auto"/>
                <w:sz w:val="18"/>
                <w:szCs w:val="18"/>
                <w:lang w:val="en-GB"/>
              </w:rPr>
              <w:tab/>
            </w:r>
            <w:r w:rsidR="008A1E06" w:rsidRPr="00630BC8"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shd w:val="clear" w:color="auto" w:fill="FFFFFF"/>
                <w:lang w:val="en-GB"/>
              </w:rPr>
              <w:t xml:space="preserve">STE NEGOJIN   S.A.R.L    </w:t>
            </w:r>
          </w:p>
          <w:p w14:paraId="3356DC4D" w14:textId="77777777" w:rsidR="008A1E06" w:rsidRPr="00630BC8" w:rsidRDefault="008A1E06">
            <w:pPr>
              <w:numPr>
                <w:ilvl w:val="0"/>
                <w:numId w:val="4"/>
              </w:numPr>
              <w:tabs>
                <w:tab w:val="left" w:pos="795"/>
                <w:tab w:val="left" w:pos="1275"/>
                <w:tab w:val="left" w:pos="2565"/>
              </w:tabs>
              <w:spacing w:line="276" w:lineRule="auto"/>
              <w:ind w:right="0"/>
              <w:contextualSpacing/>
              <w:jc w:val="both"/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lang w:val="fr-MA"/>
              </w:rPr>
            </w:pPr>
            <w:r w:rsidRPr="00630BC8"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lang w:val="fr-MA"/>
              </w:rPr>
              <w:t>SOFTRA NEGOCE SARL</w:t>
            </w:r>
          </w:p>
          <w:p w14:paraId="62D1D44A" w14:textId="4F99A4C2" w:rsidR="00992346" w:rsidRPr="008A1E06" w:rsidRDefault="008A1E06">
            <w:pPr>
              <w:numPr>
                <w:ilvl w:val="0"/>
                <w:numId w:val="4"/>
              </w:numPr>
              <w:tabs>
                <w:tab w:val="left" w:pos="795"/>
                <w:tab w:val="left" w:pos="1275"/>
                <w:tab w:val="left" w:pos="2565"/>
              </w:tabs>
              <w:spacing w:line="276" w:lineRule="auto"/>
              <w:ind w:right="0"/>
              <w:contextualSpacing/>
              <w:jc w:val="both"/>
              <w:rPr>
                <w:rFonts w:asciiTheme="majorBidi" w:hAnsiTheme="majorBidi" w:cstheme="majorBidi"/>
                <w:b/>
                <w:bCs/>
                <w:color w:val="auto"/>
                <w:lang w:val="en-GB"/>
              </w:rPr>
            </w:pPr>
            <w:r w:rsidRPr="00630BC8"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shd w:val="clear" w:color="auto" w:fill="FFFFFF"/>
                <w:lang w:val="en-GB"/>
              </w:rPr>
              <w:t>EDAV TRADE S.A.</w:t>
            </w:r>
            <w:proofErr w:type="gramStart"/>
            <w:r w:rsidRPr="00630BC8"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shd w:val="clear" w:color="auto" w:fill="FFFFFF"/>
                <w:lang w:val="en-GB"/>
              </w:rPr>
              <w:t>R.L</w:t>
            </w:r>
            <w:proofErr w:type="gramEnd"/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5AAC" w14:textId="77777777" w:rsidR="008A1E06" w:rsidRPr="008A1E06" w:rsidRDefault="008A1E06" w:rsidP="008A1E06">
            <w:pPr>
              <w:jc w:val="center"/>
              <w:rPr>
                <w:b/>
                <w:bCs/>
              </w:rPr>
            </w:pPr>
            <w:r w:rsidRPr="008A1E06">
              <w:rPr>
                <w:b/>
                <w:bCs/>
              </w:rPr>
              <w:t>1.</w:t>
            </w:r>
            <w:r w:rsidRPr="008A1E06">
              <w:rPr>
                <w:b/>
                <w:bCs/>
              </w:rPr>
              <w:tab/>
              <w:t>543 000,00</w:t>
            </w:r>
          </w:p>
          <w:p w14:paraId="1BE949A2" w14:textId="169A78DB" w:rsidR="008A1E06" w:rsidRPr="008A1E06" w:rsidRDefault="008A1E06" w:rsidP="008A1E06">
            <w:pPr>
              <w:jc w:val="center"/>
              <w:rPr>
                <w:b/>
                <w:bCs/>
              </w:rPr>
            </w:pPr>
            <w:r w:rsidRPr="008A1E06">
              <w:rPr>
                <w:b/>
                <w:bCs/>
              </w:rPr>
              <w:t>2.</w:t>
            </w:r>
            <w:r w:rsidRPr="008A1E06">
              <w:rPr>
                <w:b/>
                <w:bCs/>
              </w:rPr>
              <w:tab/>
              <w:t>54</w:t>
            </w:r>
            <w:r>
              <w:rPr>
                <w:b/>
                <w:bCs/>
              </w:rPr>
              <w:t>1</w:t>
            </w:r>
            <w:r w:rsidRPr="008A1E0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000</w:t>
            </w:r>
            <w:r w:rsidRPr="008A1E06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</w:p>
          <w:p w14:paraId="26CA09C7" w14:textId="5FBA9AD3" w:rsidR="00992346" w:rsidRPr="003C54A4" w:rsidRDefault="008A1E06" w:rsidP="008A1E0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8A1E06">
              <w:rPr>
                <w:b/>
                <w:bCs/>
              </w:rPr>
              <w:t xml:space="preserve">3.   </w:t>
            </w:r>
            <w:r w:rsidRPr="008A1E06">
              <w:rPr>
                <w:b/>
                <w:bCs/>
              </w:rPr>
              <w:tab/>
              <w:t>540 144.00</w:t>
            </w:r>
          </w:p>
        </w:tc>
      </w:tr>
    </w:tbl>
    <w:p w14:paraId="3E42DF9C" w14:textId="53154AD5" w:rsidR="000F7FAE" w:rsidRPr="00E708C8" w:rsidRDefault="000F7FAE" w:rsidP="00E708C8">
      <w:pPr>
        <w:rPr>
          <w:rFonts w:asciiTheme="majorBidi" w:hAnsiTheme="majorBidi" w:cstheme="majorBidi"/>
          <w:sz w:val="2"/>
          <w:szCs w:val="2"/>
        </w:rPr>
      </w:pPr>
      <w:r w:rsidRPr="00165033">
        <w:rPr>
          <w:rFonts w:asciiTheme="majorBidi" w:hAnsiTheme="majorBidi" w:cstheme="majorBidi"/>
        </w:rPr>
        <w:t xml:space="preserve">   </w:t>
      </w:r>
    </w:p>
    <w:p w14:paraId="26893C17" w14:textId="77777777" w:rsidR="006210FC" w:rsidRPr="00165033" w:rsidRDefault="006210FC" w:rsidP="00BC47DE">
      <w:pPr>
        <w:rPr>
          <w:rFonts w:asciiTheme="majorBidi" w:hAnsiTheme="majorBidi" w:cstheme="majorBidi"/>
          <w:sz w:val="8"/>
          <w:szCs w:val="12"/>
        </w:rPr>
      </w:pPr>
    </w:p>
    <w:p w14:paraId="2E82B3CF" w14:textId="2D2C747A" w:rsidR="000F7FAE" w:rsidRPr="000D4441" w:rsidRDefault="0030496C" w:rsidP="000D4441">
      <w:pPr>
        <w:rPr>
          <w:rFonts w:asciiTheme="majorBidi" w:hAnsiTheme="majorBidi" w:cstheme="majorBidi"/>
          <w:szCs w:val="28"/>
        </w:rPr>
      </w:pPr>
      <w:r w:rsidRPr="00165033">
        <w:rPr>
          <w:rFonts w:asciiTheme="majorBidi" w:hAnsiTheme="majorBidi" w:cstheme="majorBidi"/>
        </w:rPr>
        <w:t>- V</w:t>
      </w:r>
      <w:r w:rsidR="000F7FAE" w:rsidRPr="00165033">
        <w:rPr>
          <w:rFonts w:asciiTheme="majorBidi" w:hAnsiTheme="majorBidi" w:cstheme="majorBidi"/>
        </w:rPr>
        <w:t xml:space="preserve">érification des montants </w:t>
      </w:r>
      <w:r w:rsidRPr="00165033">
        <w:rPr>
          <w:rFonts w:asciiTheme="majorBidi" w:hAnsiTheme="majorBidi" w:cstheme="majorBidi"/>
        </w:rPr>
        <w:t>des actes d’engagements des concurrents </w:t>
      </w:r>
      <w:r w:rsidR="000F7FAE" w:rsidRPr="00165033">
        <w:rPr>
          <w:rFonts w:asciiTheme="majorBidi" w:hAnsiTheme="majorBidi" w:cstheme="majorBidi"/>
        </w:rPr>
        <w:t>:</w:t>
      </w:r>
    </w:p>
    <w:tbl>
      <w:tblPr>
        <w:tblW w:w="947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0"/>
        <w:gridCol w:w="4163"/>
      </w:tblGrid>
      <w:tr w:rsidR="0030496C" w:rsidRPr="00165033" w14:paraId="2E51D783" w14:textId="77777777" w:rsidTr="001D3D79">
        <w:trPr>
          <w:trHeight w:val="142"/>
        </w:trPr>
        <w:tc>
          <w:tcPr>
            <w:tcW w:w="5310" w:type="dxa"/>
            <w:vAlign w:val="center"/>
          </w:tcPr>
          <w:p w14:paraId="6738D374" w14:textId="77777777" w:rsidR="0030496C" w:rsidRPr="00E708C8" w:rsidRDefault="0030496C" w:rsidP="0099234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708C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Concurrents</w:t>
            </w:r>
          </w:p>
        </w:tc>
        <w:tc>
          <w:tcPr>
            <w:tcW w:w="4163" w:type="dxa"/>
            <w:vAlign w:val="center"/>
          </w:tcPr>
          <w:p w14:paraId="0A14FF62" w14:textId="77777777" w:rsidR="0030496C" w:rsidRPr="00E708C8" w:rsidRDefault="0030496C" w:rsidP="0099234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708C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Montant des actes d’engagement</w:t>
            </w:r>
          </w:p>
          <w:p w14:paraId="6295F7D7" w14:textId="77777777" w:rsidR="0030496C" w:rsidRPr="00E708C8" w:rsidRDefault="0030496C" w:rsidP="0099234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708C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Après vérifications</w:t>
            </w:r>
          </w:p>
        </w:tc>
      </w:tr>
      <w:tr w:rsidR="00992346" w:rsidRPr="00165033" w14:paraId="3A6178EB" w14:textId="77777777" w:rsidTr="001D3D79">
        <w:trPr>
          <w:trHeight w:val="541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7054" w14:textId="13024239" w:rsidR="008A1E06" w:rsidRPr="00630BC8" w:rsidRDefault="008A1E06">
            <w:pPr>
              <w:numPr>
                <w:ilvl w:val="0"/>
                <w:numId w:val="5"/>
              </w:numPr>
              <w:tabs>
                <w:tab w:val="left" w:pos="795"/>
                <w:tab w:val="left" w:pos="1275"/>
                <w:tab w:val="left" w:pos="2565"/>
              </w:tabs>
              <w:spacing w:line="276" w:lineRule="auto"/>
              <w:ind w:right="0"/>
              <w:contextualSpacing/>
              <w:jc w:val="both"/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lang w:val="en-GB"/>
              </w:rPr>
            </w:pPr>
            <w:r w:rsidRPr="00630BC8"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shd w:val="clear" w:color="auto" w:fill="FFFFFF"/>
                <w:lang w:val="en-GB"/>
              </w:rPr>
              <w:t xml:space="preserve">STE NEGOJIN   S.A.R.L    </w:t>
            </w:r>
          </w:p>
          <w:p w14:paraId="20CAFE31" w14:textId="77777777" w:rsidR="008A1E06" w:rsidRPr="00630BC8" w:rsidRDefault="008A1E06">
            <w:pPr>
              <w:numPr>
                <w:ilvl w:val="0"/>
                <w:numId w:val="5"/>
              </w:numPr>
              <w:tabs>
                <w:tab w:val="left" w:pos="795"/>
                <w:tab w:val="left" w:pos="1275"/>
                <w:tab w:val="left" w:pos="2565"/>
              </w:tabs>
              <w:spacing w:line="276" w:lineRule="auto"/>
              <w:ind w:right="0"/>
              <w:contextualSpacing/>
              <w:jc w:val="both"/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lang w:val="fr-MA"/>
              </w:rPr>
            </w:pPr>
            <w:r w:rsidRPr="00630BC8"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lang w:val="fr-MA"/>
              </w:rPr>
              <w:t>SOFTRA NEGOCE SARL</w:t>
            </w:r>
          </w:p>
          <w:p w14:paraId="14C57F5B" w14:textId="6172FA89" w:rsidR="00992346" w:rsidRPr="008A1E06" w:rsidRDefault="008A1E06" w:rsidP="008A1E06">
            <w:pPr>
              <w:rPr>
                <w:rFonts w:asciiTheme="majorBidi" w:hAnsiTheme="majorBidi" w:cstheme="majorBidi"/>
                <w:sz w:val="18"/>
                <w:szCs w:val="18"/>
                <w:lang w:val="en-GB"/>
              </w:rPr>
            </w:pPr>
            <w:r w:rsidRPr="00630BC8"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shd w:val="clear" w:color="auto" w:fill="FFFFFF"/>
                <w:lang w:val="en-GB"/>
              </w:rPr>
              <w:t xml:space="preserve">       3.   EDAV TRADE S.A.R.L</w:t>
            </w:r>
            <w:r w:rsidRPr="00630BC8">
              <w:rPr>
                <w:rFonts w:asciiTheme="majorBidi" w:hAnsiTheme="majorBidi" w:cstheme="majorBidi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F0BA" w14:textId="77777777" w:rsidR="008A1E06" w:rsidRPr="008A1E06" w:rsidRDefault="008A1E06" w:rsidP="008A1E06">
            <w:pPr>
              <w:jc w:val="center"/>
              <w:rPr>
                <w:b/>
                <w:bCs/>
                <w:lang w:val="en-GB"/>
              </w:rPr>
            </w:pPr>
            <w:r w:rsidRPr="008A1E06">
              <w:rPr>
                <w:b/>
                <w:bCs/>
                <w:lang w:val="en-GB"/>
              </w:rPr>
              <w:t>1.</w:t>
            </w:r>
            <w:r w:rsidRPr="008A1E06">
              <w:rPr>
                <w:b/>
                <w:bCs/>
                <w:lang w:val="en-GB"/>
              </w:rPr>
              <w:tab/>
              <w:t>543 000,00</w:t>
            </w:r>
          </w:p>
          <w:p w14:paraId="5390BF4C" w14:textId="77777777" w:rsidR="008A1E06" w:rsidRPr="008A1E06" w:rsidRDefault="008A1E06" w:rsidP="008A1E06">
            <w:pPr>
              <w:jc w:val="center"/>
              <w:rPr>
                <w:b/>
                <w:bCs/>
                <w:lang w:val="en-GB"/>
              </w:rPr>
            </w:pPr>
            <w:r w:rsidRPr="008A1E06">
              <w:rPr>
                <w:b/>
                <w:bCs/>
                <w:lang w:val="en-GB"/>
              </w:rPr>
              <w:t>2.</w:t>
            </w:r>
            <w:r w:rsidRPr="008A1E06">
              <w:rPr>
                <w:b/>
                <w:bCs/>
                <w:lang w:val="en-GB"/>
              </w:rPr>
              <w:tab/>
              <w:t>540 999.99</w:t>
            </w:r>
          </w:p>
          <w:p w14:paraId="77B37376" w14:textId="7307BB7F" w:rsidR="00992346" w:rsidRPr="003C54A4" w:rsidRDefault="008A1E06" w:rsidP="008A1E06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  <w:shd w:val="clear" w:color="auto" w:fill="FFFFFF"/>
              </w:rPr>
            </w:pPr>
            <w:r w:rsidRPr="008A1E06">
              <w:rPr>
                <w:b/>
                <w:bCs/>
                <w:lang w:val="en-GB"/>
              </w:rPr>
              <w:t xml:space="preserve">3.   </w:t>
            </w:r>
            <w:r w:rsidRPr="008A1E06">
              <w:rPr>
                <w:b/>
                <w:bCs/>
                <w:lang w:val="en-GB"/>
              </w:rPr>
              <w:tab/>
              <w:t>540 144.00</w:t>
            </w:r>
          </w:p>
        </w:tc>
      </w:tr>
    </w:tbl>
    <w:p w14:paraId="72EC5FCD" w14:textId="0AFDAE56" w:rsidR="003C54A4" w:rsidRPr="000D4441" w:rsidRDefault="003C54A4" w:rsidP="002011FD">
      <w:pPr>
        <w:rPr>
          <w:rFonts w:asciiTheme="majorBidi" w:hAnsiTheme="majorBidi" w:cstheme="majorBidi"/>
          <w:sz w:val="4"/>
          <w:szCs w:val="4"/>
        </w:rPr>
      </w:pPr>
    </w:p>
    <w:p w14:paraId="1B8E19B7" w14:textId="40E8FFF6" w:rsidR="00DB0B79" w:rsidRPr="00630BC8" w:rsidRDefault="0030496C" w:rsidP="00630BC8">
      <w:pPr>
        <w:rPr>
          <w:rFonts w:asciiTheme="majorBidi" w:hAnsiTheme="majorBidi" w:cstheme="majorBidi"/>
        </w:rPr>
      </w:pPr>
      <w:r w:rsidRPr="00165033">
        <w:rPr>
          <w:rFonts w:asciiTheme="majorBidi" w:hAnsiTheme="majorBidi" w:cstheme="majorBidi"/>
        </w:rPr>
        <w:t>-</w:t>
      </w:r>
      <w:r w:rsidR="008752EE" w:rsidRPr="00165033">
        <w:rPr>
          <w:rFonts w:asciiTheme="majorBidi" w:hAnsiTheme="majorBidi" w:cstheme="majorBidi"/>
        </w:rPr>
        <w:t>Listes des concurrents écartés :</w:t>
      </w:r>
    </w:p>
    <w:p w14:paraId="3C294376" w14:textId="0AFAA2FE" w:rsidR="00DB0B79" w:rsidRPr="002011FD" w:rsidRDefault="0030496C" w:rsidP="002011FD">
      <w:pPr>
        <w:rPr>
          <w:rFonts w:asciiTheme="majorBidi" w:hAnsiTheme="majorBidi" w:cstheme="majorBidi"/>
          <w:b/>
          <w:bCs/>
        </w:rPr>
      </w:pPr>
      <w:r w:rsidRPr="00165033">
        <w:rPr>
          <w:rFonts w:asciiTheme="majorBidi" w:hAnsiTheme="majorBidi" w:cstheme="majorBidi"/>
          <w:b/>
          <w:bCs/>
        </w:rPr>
        <w:t xml:space="preserve">                   -NEANT</w:t>
      </w:r>
    </w:p>
    <w:p w14:paraId="1B3E9397" w14:textId="71E8E0DF" w:rsidR="008752EE" w:rsidRDefault="00DB0B79" w:rsidP="00DB0B79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</w:t>
      </w:r>
      <w:r w:rsidR="0030496C" w:rsidRPr="00DB0B79">
        <w:rPr>
          <w:rFonts w:asciiTheme="majorBidi" w:hAnsiTheme="majorBidi" w:cstheme="majorBidi"/>
        </w:rPr>
        <w:t>Concurrent retenu</w:t>
      </w:r>
      <w:r w:rsidR="00BE0047" w:rsidRPr="00DB0B79">
        <w:rPr>
          <w:rFonts w:asciiTheme="majorBidi" w:hAnsiTheme="majorBidi" w:cstheme="majorBidi"/>
        </w:rPr>
        <w:t> :</w:t>
      </w:r>
    </w:p>
    <w:p w14:paraId="57AAC12A" w14:textId="77777777" w:rsidR="00DB0B79" w:rsidRPr="00DB0B79" w:rsidRDefault="00DB0B79" w:rsidP="00DB0B79">
      <w:pPr>
        <w:rPr>
          <w:rFonts w:asciiTheme="majorBidi" w:hAnsiTheme="majorBidi" w:cstheme="majorBidi"/>
          <w:sz w:val="16"/>
          <w:szCs w:val="16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4"/>
        <w:gridCol w:w="4111"/>
      </w:tblGrid>
      <w:tr w:rsidR="00BE0047" w:rsidRPr="00165033" w14:paraId="039E718F" w14:textId="77777777" w:rsidTr="002011FD">
        <w:trPr>
          <w:trHeight w:val="466"/>
        </w:trPr>
        <w:tc>
          <w:tcPr>
            <w:tcW w:w="5244" w:type="dxa"/>
            <w:vAlign w:val="center"/>
          </w:tcPr>
          <w:p w14:paraId="4AB0C239" w14:textId="77777777" w:rsidR="00BE0047" w:rsidRPr="00992346" w:rsidRDefault="00BE0047" w:rsidP="0099234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92346">
              <w:rPr>
                <w:rFonts w:asciiTheme="majorBidi" w:hAnsiTheme="majorBidi" w:cstheme="majorBidi"/>
                <w:b/>
                <w:bCs/>
              </w:rPr>
              <w:t>Concurrent</w:t>
            </w:r>
          </w:p>
        </w:tc>
        <w:tc>
          <w:tcPr>
            <w:tcW w:w="4111" w:type="dxa"/>
            <w:vAlign w:val="center"/>
          </w:tcPr>
          <w:p w14:paraId="7A17F1A6" w14:textId="77777777" w:rsidR="00BE0047" w:rsidRPr="00992346" w:rsidRDefault="00BE0047" w:rsidP="0099234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92346">
              <w:rPr>
                <w:rFonts w:asciiTheme="majorBidi" w:hAnsiTheme="majorBidi" w:cstheme="majorBidi"/>
                <w:b/>
                <w:bCs/>
              </w:rPr>
              <w:t>Montant des actes d’engagement</w:t>
            </w:r>
          </w:p>
        </w:tc>
      </w:tr>
      <w:tr w:rsidR="00992346" w:rsidRPr="00165033" w14:paraId="285843FB" w14:textId="77777777" w:rsidTr="00630BC8">
        <w:trPr>
          <w:trHeight w:val="235"/>
        </w:trPr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9CB3" w14:textId="77777777" w:rsidR="00AF198A" w:rsidRPr="00630BC8" w:rsidRDefault="00AF198A">
            <w:pPr>
              <w:numPr>
                <w:ilvl w:val="0"/>
                <w:numId w:val="6"/>
              </w:numPr>
              <w:tabs>
                <w:tab w:val="left" w:pos="795"/>
                <w:tab w:val="left" w:pos="1275"/>
                <w:tab w:val="left" w:pos="2565"/>
              </w:tabs>
              <w:spacing w:line="276" w:lineRule="auto"/>
              <w:ind w:right="0"/>
              <w:contextualSpacing/>
              <w:jc w:val="both"/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lang w:val="fr-MA"/>
              </w:rPr>
            </w:pPr>
            <w:r w:rsidRPr="00630BC8">
              <w:rPr>
                <w:rFonts w:asciiTheme="majorBidi" w:hAnsiTheme="majorBidi" w:cstheme="majorBidi"/>
                <w:b/>
                <w:bCs/>
                <w:color w:val="auto"/>
                <w:sz w:val="20"/>
                <w:szCs w:val="20"/>
                <w:lang w:val="fr-MA"/>
              </w:rPr>
              <w:t>SOFTRA NEGOCE SARL</w:t>
            </w:r>
          </w:p>
          <w:p w14:paraId="70771EFD" w14:textId="3EA20050" w:rsidR="00992346" w:rsidRPr="002011FD" w:rsidRDefault="00992346" w:rsidP="0099234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B7EA" w14:textId="1A34538A" w:rsidR="00992346" w:rsidRPr="003C54A4" w:rsidRDefault="00AF198A" w:rsidP="00AF198A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AF198A">
              <w:rPr>
                <w:b/>
                <w:bCs/>
                <w:lang w:val="en-GB"/>
              </w:rPr>
              <w:t>540 999.99</w:t>
            </w:r>
            <w:r>
              <w:rPr>
                <w:b/>
                <w:bCs/>
                <w:lang w:val="en-GB"/>
              </w:rPr>
              <w:t xml:space="preserve"> </w:t>
            </w:r>
          </w:p>
        </w:tc>
      </w:tr>
    </w:tbl>
    <w:p w14:paraId="7A96252F" w14:textId="39105E50" w:rsidR="00AB7885" w:rsidRPr="00165033" w:rsidRDefault="0030496C" w:rsidP="000D4441">
      <w:pPr>
        <w:rPr>
          <w:rFonts w:asciiTheme="majorBidi" w:hAnsiTheme="majorBidi" w:cstheme="majorBidi"/>
        </w:rPr>
      </w:pPr>
      <w:r w:rsidRPr="00165033">
        <w:rPr>
          <w:rFonts w:asciiTheme="majorBidi" w:hAnsiTheme="majorBidi" w:cstheme="majorBidi"/>
        </w:rPr>
        <w:t>Justification du choix de l’attributaire :  la commission a choisi le concurrent ayant présenté l’offre économiquement la plus avantageuse</w:t>
      </w:r>
      <w:r w:rsidR="00CB4B72">
        <w:rPr>
          <w:rFonts w:asciiTheme="majorBidi" w:hAnsiTheme="majorBidi" w:cstheme="majorBidi"/>
        </w:rPr>
        <w:t>.</w:t>
      </w:r>
    </w:p>
    <w:p w14:paraId="7451E491" w14:textId="7A7D9D71" w:rsidR="008545D6" w:rsidRPr="00165033" w:rsidRDefault="0030496C" w:rsidP="001D3D79">
      <w:pPr>
        <w:rPr>
          <w:rFonts w:asciiTheme="majorBidi" w:hAnsiTheme="majorBidi" w:cstheme="majorBidi"/>
        </w:rPr>
      </w:pPr>
      <w:r w:rsidRPr="00165033">
        <w:rPr>
          <w:rFonts w:asciiTheme="majorBidi" w:hAnsiTheme="majorBidi" w:cstheme="majorBidi"/>
        </w:rPr>
        <w:t xml:space="preserve">Date </w:t>
      </w:r>
      <w:r w:rsidR="00992346" w:rsidRPr="00165033">
        <w:rPr>
          <w:rFonts w:asciiTheme="majorBidi" w:hAnsiTheme="majorBidi" w:cstheme="majorBidi"/>
        </w:rPr>
        <w:t>d’achèvement des</w:t>
      </w:r>
      <w:r w:rsidRPr="00165033">
        <w:rPr>
          <w:rFonts w:asciiTheme="majorBidi" w:hAnsiTheme="majorBidi" w:cstheme="majorBidi"/>
        </w:rPr>
        <w:t xml:space="preserve"> travaux de la commission : </w:t>
      </w:r>
      <w:r w:rsidR="00630BC8">
        <w:rPr>
          <w:rFonts w:asciiTheme="majorBidi" w:hAnsiTheme="majorBidi" w:cstheme="majorBidi"/>
        </w:rPr>
        <w:t>08</w:t>
      </w:r>
      <w:r w:rsidR="003C54A4">
        <w:rPr>
          <w:rFonts w:asciiTheme="majorBidi" w:hAnsiTheme="majorBidi" w:cstheme="majorBidi"/>
        </w:rPr>
        <w:t>/</w:t>
      </w:r>
      <w:r w:rsidR="00630BC8">
        <w:rPr>
          <w:rFonts w:asciiTheme="majorBidi" w:hAnsiTheme="majorBidi" w:cstheme="majorBidi"/>
        </w:rPr>
        <w:t>07</w:t>
      </w:r>
      <w:r w:rsidR="003C54A4">
        <w:rPr>
          <w:rFonts w:asciiTheme="majorBidi" w:hAnsiTheme="majorBidi" w:cstheme="majorBidi"/>
        </w:rPr>
        <w:t>/</w:t>
      </w:r>
      <w:proofErr w:type="gramStart"/>
      <w:r w:rsidR="003C54A4">
        <w:rPr>
          <w:rFonts w:asciiTheme="majorBidi" w:hAnsiTheme="majorBidi" w:cstheme="majorBidi"/>
        </w:rPr>
        <w:t>202</w:t>
      </w:r>
      <w:r w:rsidR="00630BC8">
        <w:rPr>
          <w:rFonts w:asciiTheme="majorBidi" w:hAnsiTheme="majorBidi" w:cstheme="majorBidi"/>
        </w:rPr>
        <w:t>6</w:t>
      </w:r>
      <w:r w:rsidR="003C54A4">
        <w:rPr>
          <w:rFonts w:asciiTheme="majorBidi" w:hAnsiTheme="majorBidi" w:cstheme="majorBidi"/>
        </w:rPr>
        <w:t xml:space="preserve"> </w:t>
      </w:r>
      <w:r w:rsidRPr="00165033">
        <w:rPr>
          <w:rFonts w:asciiTheme="majorBidi" w:hAnsiTheme="majorBidi" w:cstheme="majorBidi"/>
        </w:rPr>
        <w:t xml:space="preserve"> </w:t>
      </w:r>
      <w:r w:rsidR="00517633" w:rsidRPr="00165033">
        <w:rPr>
          <w:rFonts w:asciiTheme="majorBidi" w:hAnsiTheme="majorBidi" w:cstheme="majorBidi"/>
        </w:rPr>
        <w:t>à</w:t>
      </w:r>
      <w:proofErr w:type="gramEnd"/>
      <w:r w:rsidR="00517633" w:rsidRPr="00165033">
        <w:rPr>
          <w:rFonts w:asciiTheme="majorBidi" w:hAnsiTheme="majorBidi" w:cstheme="majorBidi"/>
        </w:rPr>
        <w:t xml:space="preserve"> 1</w:t>
      </w:r>
      <w:r w:rsidR="00630BC8">
        <w:rPr>
          <w:rFonts w:asciiTheme="majorBidi" w:hAnsiTheme="majorBidi" w:cstheme="majorBidi"/>
        </w:rPr>
        <w:t>2</w:t>
      </w:r>
      <w:r w:rsidR="00517633" w:rsidRPr="00165033">
        <w:rPr>
          <w:rFonts w:asciiTheme="majorBidi" w:hAnsiTheme="majorBidi" w:cstheme="majorBidi"/>
        </w:rPr>
        <w:t xml:space="preserve"> heures.</w:t>
      </w:r>
    </w:p>
    <w:p w14:paraId="2BB1C810" w14:textId="7F00A374" w:rsidR="00517633" w:rsidRPr="00630BC8" w:rsidRDefault="000F7FAE" w:rsidP="00630BC8">
      <w:pPr>
        <w:rPr>
          <w:rFonts w:asciiTheme="majorBidi" w:hAnsiTheme="majorBidi" w:cstheme="majorBidi"/>
        </w:rPr>
      </w:pPr>
      <w:r w:rsidRPr="00165033">
        <w:rPr>
          <w:rFonts w:asciiTheme="majorBidi" w:hAnsiTheme="majorBidi" w:cstheme="majorBidi"/>
        </w:rPr>
        <w:t xml:space="preserve">                                                                                                                 Fait à </w:t>
      </w:r>
      <w:r w:rsidR="002011FD">
        <w:rPr>
          <w:rFonts w:asciiTheme="majorBidi" w:hAnsiTheme="majorBidi" w:cstheme="majorBidi"/>
        </w:rPr>
        <w:t xml:space="preserve">AIT BOUFOULEN </w:t>
      </w:r>
      <w:r w:rsidRPr="00165033">
        <w:rPr>
          <w:rFonts w:asciiTheme="majorBidi" w:hAnsiTheme="majorBidi" w:cstheme="majorBidi"/>
        </w:rPr>
        <w:t xml:space="preserve"> </w:t>
      </w:r>
      <w:r w:rsidR="00630BC8">
        <w:rPr>
          <w:rFonts w:asciiTheme="majorBidi" w:hAnsiTheme="majorBidi" w:cstheme="majorBidi"/>
        </w:rPr>
        <w:t>08</w:t>
      </w:r>
      <w:r w:rsidRPr="00165033">
        <w:rPr>
          <w:rFonts w:asciiTheme="majorBidi" w:hAnsiTheme="majorBidi" w:cstheme="majorBidi"/>
        </w:rPr>
        <w:t>/</w:t>
      </w:r>
      <w:r w:rsidR="00630BC8">
        <w:rPr>
          <w:rFonts w:asciiTheme="majorBidi" w:hAnsiTheme="majorBidi" w:cstheme="majorBidi"/>
        </w:rPr>
        <w:t>07</w:t>
      </w:r>
      <w:r w:rsidRPr="00165033">
        <w:rPr>
          <w:rFonts w:asciiTheme="majorBidi" w:hAnsiTheme="majorBidi" w:cstheme="majorBidi"/>
        </w:rPr>
        <w:t>/202</w:t>
      </w:r>
      <w:r w:rsidR="00630BC8">
        <w:rPr>
          <w:rFonts w:asciiTheme="majorBidi" w:hAnsiTheme="majorBidi" w:cstheme="majorBidi"/>
        </w:rPr>
        <w:t>6</w:t>
      </w:r>
      <w:r w:rsidR="00D45C51" w:rsidRPr="002011FD">
        <w:rPr>
          <w:rFonts w:asciiTheme="majorBidi" w:hAnsiTheme="majorBidi" w:cstheme="majorBidi"/>
          <w:lang w:val="fr-MA"/>
        </w:rPr>
        <w:t xml:space="preserve">  </w:t>
      </w:r>
    </w:p>
    <w:p w14:paraId="27CEA060" w14:textId="77777777" w:rsidR="000D4441" w:rsidRDefault="001D3D79" w:rsidP="00692BC5">
      <w:pPr>
        <w:jc w:val="center"/>
        <w:rPr>
          <w:rFonts w:asciiTheme="majorBidi" w:hAnsiTheme="majorBidi" w:cstheme="majorBidi"/>
          <w:lang w:val="fr-MA"/>
        </w:rPr>
      </w:pPr>
      <w:r w:rsidRPr="002011FD">
        <w:rPr>
          <w:rFonts w:asciiTheme="majorBidi" w:hAnsiTheme="majorBidi" w:cstheme="majorBidi"/>
          <w:lang w:val="fr-MA"/>
        </w:rPr>
        <w:t xml:space="preserve">Le </w:t>
      </w:r>
      <w:r w:rsidR="00692BC5" w:rsidRPr="002011FD">
        <w:rPr>
          <w:rFonts w:asciiTheme="majorBidi" w:hAnsiTheme="majorBidi" w:cstheme="majorBidi"/>
          <w:lang w:val="fr-MA"/>
        </w:rPr>
        <w:t>président</w:t>
      </w:r>
    </w:p>
    <w:p w14:paraId="2C1A0C9C" w14:textId="77777777" w:rsidR="000D4441" w:rsidRDefault="000D4441" w:rsidP="00692BC5">
      <w:pPr>
        <w:jc w:val="center"/>
        <w:rPr>
          <w:rFonts w:asciiTheme="majorBidi" w:hAnsiTheme="majorBidi" w:cstheme="majorBidi"/>
          <w:lang w:val="fr-MA"/>
        </w:rPr>
      </w:pPr>
    </w:p>
    <w:p w14:paraId="484F89FE" w14:textId="77777777" w:rsidR="000D4441" w:rsidRDefault="000D4441" w:rsidP="00692BC5">
      <w:pPr>
        <w:jc w:val="center"/>
        <w:rPr>
          <w:rFonts w:asciiTheme="majorBidi" w:hAnsiTheme="majorBidi" w:cstheme="majorBidi"/>
          <w:lang w:val="fr-MA"/>
        </w:rPr>
      </w:pPr>
    </w:p>
    <w:p w14:paraId="2A021FCD" w14:textId="398D23AB" w:rsidR="00C46AFE" w:rsidRPr="00630BC8" w:rsidRDefault="000D4441" w:rsidP="00692BC5">
      <w:pPr>
        <w:jc w:val="center"/>
        <w:rPr>
          <w:rFonts w:asciiTheme="majorBidi" w:hAnsiTheme="majorBidi" w:cstheme="majorBidi"/>
          <w:lang w:val="fr-MA"/>
        </w:rPr>
      </w:pPr>
      <w:r w:rsidRPr="000D4441">
        <w:rPr>
          <w:rFonts w:asciiTheme="majorBidi" w:hAnsiTheme="majorBidi" w:cstheme="majorBidi"/>
          <w:noProof/>
          <w:lang w:val="fr-MA"/>
        </w:rPr>
        <w:drawing>
          <wp:inline distT="0" distB="0" distL="0" distR="0" wp14:anchorId="64D6A716" wp14:editId="769E263E">
            <wp:extent cx="2171700" cy="717550"/>
            <wp:effectExtent l="0" t="0" r="0" b="6350"/>
            <wp:docPr id="2098069476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369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AD7DF3" wp14:editId="57A8CEA3">
                <wp:simplePos x="0" y="0"/>
                <wp:positionH relativeFrom="column">
                  <wp:posOffset>3040380</wp:posOffset>
                </wp:positionH>
                <wp:positionV relativeFrom="paragraph">
                  <wp:posOffset>3743325</wp:posOffset>
                </wp:positionV>
                <wp:extent cx="457200" cy="266065"/>
                <wp:effectExtent l="8890" t="9525" r="10160" b="10160"/>
                <wp:wrapNone/>
                <wp:docPr id="19180813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214409" w14:textId="2924B934" w:rsidR="001F4CED" w:rsidRPr="00407676" w:rsidRDefault="001F4CED" w:rsidP="001F4CED">
                            <w:pPr>
                              <w:rPr>
                                <w:lang w:val="fr-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D7DF3" id="Text Box 14" o:spid="_x0000_s1027" type="#_x0000_t202" style="position:absolute;left:0;text-align:left;margin-left:239.4pt;margin-top:294.75pt;width:36pt;height:2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" strokecolor="white [3212]">
                <v:textbox>
                  <w:txbxContent>
                    <w:p w14:paraId="31214409" w14:textId="2924B934" w:rsidR="001F4CED" w:rsidRPr="00407676" w:rsidRDefault="001F4CED" w:rsidP="001F4CED">
                      <w:pPr>
                        <w:rPr>
                          <w:lang w:val="fr-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C46AFE" w:rsidRPr="00630BC8" w:rsidSect="002468CA">
      <w:footerReference w:type="default" r:id="rId9"/>
      <w:pgSz w:w="11906" w:h="16838"/>
      <w:pgMar w:top="426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EE10E" w14:textId="77777777" w:rsidR="00A83022" w:rsidRDefault="00A83022" w:rsidP="00BC47DE">
      <w:r>
        <w:separator/>
      </w:r>
    </w:p>
  </w:endnote>
  <w:endnote w:type="continuationSeparator" w:id="0">
    <w:p w14:paraId="542B3075" w14:textId="77777777" w:rsidR="00A83022" w:rsidRDefault="00A83022" w:rsidP="00BC4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3591919"/>
      <w:docPartObj>
        <w:docPartGallery w:val="Page Numbers (Bottom of Page)"/>
        <w:docPartUnique/>
      </w:docPartObj>
    </w:sdtPr>
    <w:sdtContent>
      <w:p w14:paraId="38EB2E6B" w14:textId="752711F1" w:rsidR="00DB0B79" w:rsidRDefault="00DB0B79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0D7E0C" w14:textId="77777777" w:rsidR="00EC33AC" w:rsidRDefault="00EC33AC" w:rsidP="00BC47D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05465" w14:textId="77777777" w:rsidR="00A83022" w:rsidRDefault="00A83022" w:rsidP="00BC47DE">
      <w:r>
        <w:separator/>
      </w:r>
    </w:p>
  </w:footnote>
  <w:footnote w:type="continuationSeparator" w:id="0">
    <w:p w14:paraId="359BC5B4" w14:textId="77777777" w:rsidR="00A83022" w:rsidRDefault="00A83022" w:rsidP="00BC47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D624A"/>
    <w:multiLevelType w:val="hybridMultilevel"/>
    <w:tmpl w:val="CB82B2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57C59EC"/>
    <w:multiLevelType w:val="hybridMultilevel"/>
    <w:tmpl w:val="CB82B22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24D2586"/>
    <w:multiLevelType w:val="hybridMultilevel"/>
    <w:tmpl w:val="F6664B04"/>
    <w:lvl w:ilvl="0" w:tplc="464C60EE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sz w:val="22"/>
        <w:szCs w:val="22"/>
      </w:rPr>
    </w:lvl>
    <w:lvl w:ilvl="1" w:tplc="040C0005">
      <w:start w:val="1"/>
      <w:numFmt w:val="bullet"/>
      <w:lvlText w:val=""/>
      <w:lvlJc w:val="left"/>
      <w:pPr>
        <w:tabs>
          <w:tab w:val="num" w:pos="965"/>
        </w:tabs>
        <w:ind w:left="965" w:hanging="360"/>
      </w:pPr>
      <w:rPr>
        <w:rFonts w:ascii="Wingdings" w:hAnsi="Wingdings" w:hint="default"/>
        <w:sz w:val="28"/>
        <w:szCs w:val="28"/>
      </w:rPr>
    </w:lvl>
    <w:lvl w:ilvl="2" w:tplc="040C0005">
      <w:start w:val="1"/>
      <w:numFmt w:val="bullet"/>
      <w:lvlText w:val=""/>
      <w:lvlJc w:val="left"/>
      <w:pPr>
        <w:tabs>
          <w:tab w:val="num" w:pos="3125"/>
        </w:tabs>
        <w:ind w:left="3125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845"/>
        </w:tabs>
        <w:ind w:left="3845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4565"/>
        </w:tabs>
        <w:ind w:left="4565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5285"/>
        </w:tabs>
        <w:ind w:left="5285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6005"/>
        </w:tabs>
        <w:ind w:left="6005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725"/>
        </w:tabs>
        <w:ind w:left="6725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7445"/>
        </w:tabs>
        <w:ind w:left="7445" w:hanging="360"/>
      </w:pPr>
      <w:rPr>
        <w:rFonts w:ascii="Wingdings" w:hAnsi="Wingdings" w:hint="default"/>
      </w:rPr>
    </w:lvl>
  </w:abstractNum>
  <w:abstractNum w:abstractNumId="3" w15:restartNumberingAfterBreak="0">
    <w:nsid w:val="38251438"/>
    <w:multiLevelType w:val="hybridMultilevel"/>
    <w:tmpl w:val="CB82B2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7A4246B"/>
    <w:multiLevelType w:val="hybridMultilevel"/>
    <w:tmpl w:val="CB82B2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717431ED"/>
    <w:multiLevelType w:val="hybridMultilevel"/>
    <w:tmpl w:val="CB82B2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00858569">
    <w:abstractNumId w:val="2"/>
  </w:num>
  <w:num w:numId="2" w16cid:durableId="1820806914">
    <w:abstractNumId w:val="1"/>
  </w:num>
  <w:num w:numId="3" w16cid:durableId="116411655">
    <w:abstractNumId w:val="5"/>
  </w:num>
  <w:num w:numId="4" w16cid:durableId="1572883942">
    <w:abstractNumId w:val="3"/>
  </w:num>
  <w:num w:numId="5" w16cid:durableId="90320088">
    <w:abstractNumId w:val="0"/>
  </w:num>
  <w:num w:numId="6" w16cid:durableId="157365754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E87"/>
    <w:rsid w:val="00001F86"/>
    <w:rsid w:val="00002F40"/>
    <w:rsid w:val="000038F2"/>
    <w:rsid w:val="00031E87"/>
    <w:rsid w:val="000356AE"/>
    <w:rsid w:val="00040804"/>
    <w:rsid w:val="00047EA8"/>
    <w:rsid w:val="00051D01"/>
    <w:rsid w:val="0005373F"/>
    <w:rsid w:val="000848CA"/>
    <w:rsid w:val="00084DCC"/>
    <w:rsid w:val="00093D50"/>
    <w:rsid w:val="000A118F"/>
    <w:rsid w:val="000B261B"/>
    <w:rsid w:val="000B2E95"/>
    <w:rsid w:val="000B583A"/>
    <w:rsid w:val="000C4BC9"/>
    <w:rsid w:val="000D4441"/>
    <w:rsid w:val="000E524C"/>
    <w:rsid w:val="000E7B9C"/>
    <w:rsid w:val="000F0C24"/>
    <w:rsid w:val="000F12EA"/>
    <w:rsid w:val="000F6F5A"/>
    <w:rsid w:val="000F7FAE"/>
    <w:rsid w:val="00106F7C"/>
    <w:rsid w:val="00107DF8"/>
    <w:rsid w:val="00121434"/>
    <w:rsid w:val="00130511"/>
    <w:rsid w:val="001309AB"/>
    <w:rsid w:val="00140553"/>
    <w:rsid w:val="001579E2"/>
    <w:rsid w:val="00165033"/>
    <w:rsid w:val="00165354"/>
    <w:rsid w:val="00172E96"/>
    <w:rsid w:val="00192474"/>
    <w:rsid w:val="001A650A"/>
    <w:rsid w:val="001C6B63"/>
    <w:rsid w:val="001D3D79"/>
    <w:rsid w:val="001E2432"/>
    <w:rsid w:val="001F2AD5"/>
    <w:rsid w:val="001F4CED"/>
    <w:rsid w:val="001F56C2"/>
    <w:rsid w:val="002011FD"/>
    <w:rsid w:val="0020258C"/>
    <w:rsid w:val="002102D3"/>
    <w:rsid w:val="00212F69"/>
    <w:rsid w:val="00217170"/>
    <w:rsid w:val="00220F1A"/>
    <w:rsid w:val="00225A70"/>
    <w:rsid w:val="00226B91"/>
    <w:rsid w:val="002420FF"/>
    <w:rsid w:val="002468CA"/>
    <w:rsid w:val="00260959"/>
    <w:rsid w:val="002743C2"/>
    <w:rsid w:val="00294B78"/>
    <w:rsid w:val="002C4AF9"/>
    <w:rsid w:val="002D5E3D"/>
    <w:rsid w:val="002E6138"/>
    <w:rsid w:val="002E6A39"/>
    <w:rsid w:val="002F66BA"/>
    <w:rsid w:val="00300E21"/>
    <w:rsid w:val="0030496C"/>
    <w:rsid w:val="00304B5F"/>
    <w:rsid w:val="00321AE3"/>
    <w:rsid w:val="00322524"/>
    <w:rsid w:val="003316B0"/>
    <w:rsid w:val="0033468F"/>
    <w:rsid w:val="003402D2"/>
    <w:rsid w:val="00350C13"/>
    <w:rsid w:val="00353C4B"/>
    <w:rsid w:val="003636E8"/>
    <w:rsid w:val="00376489"/>
    <w:rsid w:val="003828AA"/>
    <w:rsid w:val="00397EE9"/>
    <w:rsid w:val="003A2528"/>
    <w:rsid w:val="003B0210"/>
    <w:rsid w:val="003B7BA6"/>
    <w:rsid w:val="003C54A4"/>
    <w:rsid w:val="003C7C46"/>
    <w:rsid w:val="003E2791"/>
    <w:rsid w:val="003F3B86"/>
    <w:rsid w:val="003F703A"/>
    <w:rsid w:val="00407676"/>
    <w:rsid w:val="00412225"/>
    <w:rsid w:val="00414DD7"/>
    <w:rsid w:val="00415594"/>
    <w:rsid w:val="00445FC6"/>
    <w:rsid w:val="004522B1"/>
    <w:rsid w:val="00456BD0"/>
    <w:rsid w:val="00466ED4"/>
    <w:rsid w:val="004671CC"/>
    <w:rsid w:val="00474C08"/>
    <w:rsid w:val="00482B89"/>
    <w:rsid w:val="00482E8E"/>
    <w:rsid w:val="004845CD"/>
    <w:rsid w:val="0048557D"/>
    <w:rsid w:val="004947DE"/>
    <w:rsid w:val="004A7D97"/>
    <w:rsid w:val="004B63E8"/>
    <w:rsid w:val="004B7FE6"/>
    <w:rsid w:val="004C2584"/>
    <w:rsid w:val="004D1141"/>
    <w:rsid w:val="004D3F82"/>
    <w:rsid w:val="004E26BB"/>
    <w:rsid w:val="004E4246"/>
    <w:rsid w:val="00504352"/>
    <w:rsid w:val="00517633"/>
    <w:rsid w:val="00523694"/>
    <w:rsid w:val="005244B8"/>
    <w:rsid w:val="00525A08"/>
    <w:rsid w:val="00533ADB"/>
    <w:rsid w:val="00535D1F"/>
    <w:rsid w:val="00536A9E"/>
    <w:rsid w:val="005539C5"/>
    <w:rsid w:val="00564062"/>
    <w:rsid w:val="005676AC"/>
    <w:rsid w:val="005823EF"/>
    <w:rsid w:val="005B0015"/>
    <w:rsid w:val="005B7854"/>
    <w:rsid w:val="005C5EFC"/>
    <w:rsid w:val="005D2AB3"/>
    <w:rsid w:val="005D3C77"/>
    <w:rsid w:val="005E6060"/>
    <w:rsid w:val="005F565E"/>
    <w:rsid w:val="00606096"/>
    <w:rsid w:val="00607104"/>
    <w:rsid w:val="00607167"/>
    <w:rsid w:val="00610F2C"/>
    <w:rsid w:val="0061246D"/>
    <w:rsid w:val="006133D5"/>
    <w:rsid w:val="006210FC"/>
    <w:rsid w:val="00630BC8"/>
    <w:rsid w:val="00637E2D"/>
    <w:rsid w:val="006430B1"/>
    <w:rsid w:val="00657885"/>
    <w:rsid w:val="00660AC0"/>
    <w:rsid w:val="00670DEA"/>
    <w:rsid w:val="006829A2"/>
    <w:rsid w:val="00692BC5"/>
    <w:rsid w:val="006A78F5"/>
    <w:rsid w:val="007030B6"/>
    <w:rsid w:val="00704CB0"/>
    <w:rsid w:val="007109C8"/>
    <w:rsid w:val="00714051"/>
    <w:rsid w:val="00720C35"/>
    <w:rsid w:val="007243FD"/>
    <w:rsid w:val="00732EEC"/>
    <w:rsid w:val="00735D51"/>
    <w:rsid w:val="00736366"/>
    <w:rsid w:val="00745520"/>
    <w:rsid w:val="007522AB"/>
    <w:rsid w:val="007568A4"/>
    <w:rsid w:val="007615A0"/>
    <w:rsid w:val="00761F61"/>
    <w:rsid w:val="00774E99"/>
    <w:rsid w:val="007A2E0D"/>
    <w:rsid w:val="007B0778"/>
    <w:rsid w:val="007B4DEC"/>
    <w:rsid w:val="007E6EEA"/>
    <w:rsid w:val="00801C21"/>
    <w:rsid w:val="00804049"/>
    <w:rsid w:val="0081691C"/>
    <w:rsid w:val="0081718E"/>
    <w:rsid w:val="008211D5"/>
    <w:rsid w:val="00831B53"/>
    <w:rsid w:val="00831B8D"/>
    <w:rsid w:val="008545D6"/>
    <w:rsid w:val="008545F4"/>
    <w:rsid w:val="00862D3F"/>
    <w:rsid w:val="008752EE"/>
    <w:rsid w:val="00887CA6"/>
    <w:rsid w:val="0089465E"/>
    <w:rsid w:val="008A1E06"/>
    <w:rsid w:val="008A2D53"/>
    <w:rsid w:val="008A5540"/>
    <w:rsid w:val="008D41EE"/>
    <w:rsid w:val="008E0BE9"/>
    <w:rsid w:val="008E36A0"/>
    <w:rsid w:val="008E3EE2"/>
    <w:rsid w:val="008F3960"/>
    <w:rsid w:val="00901A67"/>
    <w:rsid w:val="00904B7C"/>
    <w:rsid w:val="00904F6A"/>
    <w:rsid w:val="00906CC1"/>
    <w:rsid w:val="009112B5"/>
    <w:rsid w:val="00913EB0"/>
    <w:rsid w:val="00923DB3"/>
    <w:rsid w:val="00924D91"/>
    <w:rsid w:val="009250B9"/>
    <w:rsid w:val="00936B86"/>
    <w:rsid w:val="0094014B"/>
    <w:rsid w:val="0094150C"/>
    <w:rsid w:val="009436F1"/>
    <w:rsid w:val="00945273"/>
    <w:rsid w:val="00952890"/>
    <w:rsid w:val="00955940"/>
    <w:rsid w:val="00965B56"/>
    <w:rsid w:val="00975479"/>
    <w:rsid w:val="00991215"/>
    <w:rsid w:val="00992346"/>
    <w:rsid w:val="009A0EF8"/>
    <w:rsid w:val="009A7EDD"/>
    <w:rsid w:val="009A7FF4"/>
    <w:rsid w:val="009B0E6D"/>
    <w:rsid w:val="009C269A"/>
    <w:rsid w:val="009D1FB7"/>
    <w:rsid w:val="009E07DB"/>
    <w:rsid w:val="009E3FC5"/>
    <w:rsid w:val="009E73E8"/>
    <w:rsid w:val="009F5212"/>
    <w:rsid w:val="00A231EA"/>
    <w:rsid w:val="00A271A2"/>
    <w:rsid w:val="00A4078F"/>
    <w:rsid w:val="00A72093"/>
    <w:rsid w:val="00A7551C"/>
    <w:rsid w:val="00A80F70"/>
    <w:rsid w:val="00A82CB2"/>
    <w:rsid w:val="00A83022"/>
    <w:rsid w:val="00A87AA8"/>
    <w:rsid w:val="00A9257C"/>
    <w:rsid w:val="00AA2D91"/>
    <w:rsid w:val="00AB3325"/>
    <w:rsid w:val="00AB4F87"/>
    <w:rsid w:val="00AB7885"/>
    <w:rsid w:val="00AD0347"/>
    <w:rsid w:val="00AD56B1"/>
    <w:rsid w:val="00AD68C8"/>
    <w:rsid w:val="00AD70EB"/>
    <w:rsid w:val="00AE3EFC"/>
    <w:rsid w:val="00AE4BD3"/>
    <w:rsid w:val="00AF198A"/>
    <w:rsid w:val="00B1065D"/>
    <w:rsid w:val="00B20CC0"/>
    <w:rsid w:val="00B24EB4"/>
    <w:rsid w:val="00B30758"/>
    <w:rsid w:val="00B37DDE"/>
    <w:rsid w:val="00B438B0"/>
    <w:rsid w:val="00B4391F"/>
    <w:rsid w:val="00B440DB"/>
    <w:rsid w:val="00B452D6"/>
    <w:rsid w:val="00B5417A"/>
    <w:rsid w:val="00B673FD"/>
    <w:rsid w:val="00BB11A3"/>
    <w:rsid w:val="00BB1B17"/>
    <w:rsid w:val="00BB2E0D"/>
    <w:rsid w:val="00BB69C9"/>
    <w:rsid w:val="00BB74D2"/>
    <w:rsid w:val="00BC47DE"/>
    <w:rsid w:val="00BE0047"/>
    <w:rsid w:val="00BE0C62"/>
    <w:rsid w:val="00BE19EE"/>
    <w:rsid w:val="00BE2F38"/>
    <w:rsid w:val="00BE6C9F"/>
    <w:rsid w:val="00C2076C"/>
    <w:rsid w:val="00C220DB"/>
    <w:rsid w:val="00C27C0C"/>
    <w:rsid w:val="00C3253A"/>
    <w:rsid w:val="00C36D34"/>
    <w:rsid w:val="00C4480E"/>
    <w:rsid w:val="00C46AFE"/>
    <w:rsid w:val="00C535A0"/>
    <w:rsid w:val="00C56B39"/>
    <w:rsid w:val="00C62960"/>
    <w:rsid w:val="00C62CFB"/>
    <w:rsid w:val="00C677FD"/>
    <w:rsid w:val="00C82731"/>
    <w:rsid w:val="00C91521"/>
    <w:rsid w:val="00C9638B"/>
    <w:rsid w:val="00C97DCE"/>
    <w:rsid w:val="00CA5AE9"/>
    <w:rsid w:val="00CB2E09"/>
    <w:rsid w:val="00CB3BDF"/>
    <w:rsid w:val="00CB4B72"/>
    <w:rsid w:val="00CB5044"/>
    <w:rsid w:val="00CC17EE"/>
    <w:rsid w:val="00CF0333"/>
    <w:rsid w:val="00CF242F"/>
    <w:rsid w:val="00D0291D"/>
    <w:rsid w:val="00D02AE8"/>
    <w:rsid w:val="00D02FB4"/>
    <w:rsid w:val="00D1261B"/>
    <w:rsid w:val="00D325C4"/>
    <w:rsid w:val="00D44B3E"/>
    <w:rsid w:val="00D45C51"/>
    <w:rsid w:val="00D507D9"/>
    <w:rsid w:val="00D647E4"/>
    <w:rsid w:val="00D72142"/>
    <w:rsid w:val="00D756ED"/>
    <w:rsid w:val="00D81507"/>
    <w:rsid w:val="00D92727"/>
    <w:rsid w:val="00D92AF6"/>
    <w:rsid w:val="00DB0B79"/>
    <w:rsid w:val="00DB3B0B"/>
    <w:rsid w:val="00DB6D95"/>
    <w:rsid w:val="00DB6FD5"/>
    <w:rsid w:val="00DB749B"/>
    <w:rsid w:val="00DC4154"/>
    <w:rsid w:val="00DC6DF4"/>
    <w:rsid w:val="00DD551B"/>
    <w:rsid w:val="00DE10E1"/>
    <w:rsid w:val="00DE15F7"/>
    <w:rsid w:val="00DE17E9"/>
    <w:rsid w:val="00DE7A73"/>
    <w:rsid w:val="00E01CFE"/>
    <w:rsid w:val="00E04463"/>
    <w:rsid w:val="00E161E9"/>
    <w:rsid w:val="00E275B6"/>
    <w:rsid w:val="00E31B23"/>
    <w:rsid w:val="00E34A19"/>
    <w:rsid w:val="00E40779"/>
    <w:rsid w:val="00E427C7"/>
    <w:rsid w:val="00E439DE"/>
    <w:rsid w:val="00E51FCA"/>
    <w:rsid w:val="00E55C79"/>
    <w:rsid w:val="00E61387"/>
    <w:rsid w:val="00E642A2"/>
    <w:rsid w:val="00E708C8"/>
    <w:rsid w:val="00E7159B"/>
    <w:rsid w:val="00EB462E"/>
    <w:rsid w:val="00EB7EBD"/>
    <w:rsid w:val="00EC2DAA"/>
    <w:rsid w:val="00EC32BE"/>
    <w:rsid w:val="00EC33AC"/>
    <w:rsid w:val="00EC585A"/>
    <w:rsid w:val="00ED3BCC"/>
    <w:rsid w:val="00ED53CA"/>
    <w:rsid w:val="00EE2CAB"/>
    <w:rsid w:val="00EE5876"/>
    <w:rsid w:val="00EE7C88"/>
    <w:rsid w:val="00F06726"/>
    <w:rsid w:val="00F14BB1"/>
    <w:rsid w:val="00F168E4"/>
    <w:rsid w:val="00F17313"/>
    <w:rsid w:val="00F303E6"/>
    <w:rsid w:val="00F36C31"/>
    <w:rsid w:val="00F3737C"/>
    <w:rsid w:val="00F44572"/>
    <w:rsid w:val="00F71D8F"/>
    <w:rsid w:val="00F776A9"/>
    <w:rsid w:val="00F77919"/>
    <w:rsid w:val="00FB15DA"/>
    <w:rsid w:val="00FC6D25"/>
    <w:rsid w:val="00FE3436"/>
    <w:rsid w:val="00FE68CE"/>
    <w:rsid w:val="00FF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6017F0"/>
  <w15:docId w15:val="{886AE8F3-C4E3-45F2-A9A9-EBF3211D8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0291D"/>
    <w:pPr>
      <w:ind w:right="67"/>
    </w:pPr>
    <w:rPr>
      <w:rFonts w:asciiTheme="minorHAnsi" w:hAnsiTheme="minorHAnsi" w:cs="Courier New"/>
      <w:color w:val="000000" w:themeColor="text1"/>
      <w:sz w:val="22"/>
      <w:szCs w:val="22"/>
    </w:rPr>
  </w:style>
  <w:style w:type="paragraph" w:styleId="Titre1">
    <w:name w:val="heading 1"/>
    <w:basedOn w:val="Normal"/>
    <w:next w:val="Normal"/>
    <w:qFormat/>
    <w:rsid w:val="00C220DB"/>
    <w:pPr>
      <w:keepNext/>
      <w:jc w:val="center"/>
      <w:outlineLvl w:val="0"/>
    </w:pPr>
    <w:rPr>
      <w:rFonts w:cs="Times New Roman"/>
      <w:i/>
      <w:iCs/>
      <w:noProof/>
      <w:color w:val="000080"/>
      <w:sz w:val="28"/>
      <w:u w:val="single"/>
      <w:lang w:val="en-US" w:eastAsia="ar-SA"/>
    </w:rPr>
  </w:style>
  <w:style w:type="paragraph" w:styleId="Titre2">
    <w:name w:val="heading 2"/>
    <w:basedOn w:val="Normal"/>
    <w:next w:val="Normal"/>
    <w:qFormat/>
    <w:rsid w:val="00C220DB"/>
    <w:pPr>
      <w:keepNext/>
      <w:jc w:val="center"/>
      <w:outlineLvl w:val="1"/>
    </w:pPr>
    <w:rPr>
      <w:rFonts w:ascii="Courier New" w:hAnsi="Courier New"/>
      <w:b/>
      <w:bCs/>
      <w:w w:val="150"/>
    </w:rPr>
  </w:style>
  <w:style w:type="paragraph" w:styleId="Titre3">
    <w:name w:val="heading 3"/>
    <w:basedOn w:val="Normal"/>
    <w:next w:val="Normal"/>
    <w:qFormat/>
    <w:rsid w:val="00C220DB"/>
    <w:pPr>
      <w:keepNext/>
      <w:jc w:val="center"/>
      <w:outlineLvl w:val="2"/>
    </w:pPr>
    <w:rPr>
      <w:rFonts w:ascii="Courier New" w:hAnsi="Courier New"/>
      <w:b/>
      <w:bCs/>
      <w:w w:val="150"/>
      <w:u w:val="single"/>
    </w:rPr>
  </w:style>
  <w:style w:type="paragraph" w:styleId="Titre4">
    <w:name w:val="heading 4"/>
    <w:basedOn w:val="Normal"/>
    <w:next w:val="Normal"/>
    <w:qFormat/>
    <w:rsid w:val="00C220DB"/>
    <w:pPr>
      <w:keepNext/>
      <w:jc w:val="center"/>
      <w:outlineLvl w:val="3"/>
    </w:pPr>
    <w:rPr>
      <w:u w:val="single"/>
    </w:rPr>
  </w:style>
  <w:style w:type="paragraph" w:styleId="Titre9">
    <w:name w:val="heading 9"/>
    <w:basedOn w:val="Normal"/>
    <w:next w:val="Normal"/>
    <w:qFormat/>
    <w:rsid w:val="00C220DB"/>
    <w:pPr>
      <w:keepNext/>
      <w:jc w:val="center"/>
      <w:outlineLvl w:val="8"/>
    </w:pPr>
    <w:rPr>
      <w:rFonts w:cs="Times New Roman"/>
      <w:i/>
      <w:iCs/>
      <w:color w:val="000080"/>
      <w:sz w:val="28"/>
      <w:szCs w:val="33"/>
      <w:u w:val="single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C220DB"/>
    <w:rPr>
      <w:rFonts w:ascii="Courier New" w:hAnsi="Courier New"/>
      <w:szCs w:val="30"/>
    </w:rPr>
  </w:style>
  <w:style w:type="paragraph" w:styleId="Corpsdetexte2">
    <w:name w:val="Body Text 2"/>
    <w:basedOn w:val="Normal"/>
    <w:rsid w:val="00C220DB"/>
    <w:pPr>
      <w:jc w:val="both"/>
    </w:pPr>
  </w:style>
  <w:style w:type="paragraph" w:styleId="Corpsdetexte3">
    <w:name w:val="Body Text 3"/>
    <w:basedOn w:val="Normal"/>
    <w:rsid w:val="00C220DB"/>
    <w:rPr>
      <w:rFonts w:ascii="Courier New" w:hAnsi="Courier New"/>
    </w:rPr>
  </w:style>
  <w:style w:type="table" w:styleId="Grilledutableau">
    <w:name w:val="Table Grid"/>
    <w:basedOn w:val="TableauNormal"/>
    <w:rsid w:val="006071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D0347"/>
    <w:pPr>
      <w:ind w:left="720"/>
      <w:contextualSpacing/>
    </w:pPr>
  </w:style>
  <w:style w:type="paragraph" w:styleId="En-tte">
    <w:name w:val="header"/>
    <w:basedOn w:val="Normal"/>
    <w:link w:val="En-tteCar"/>
    <w:rsid w:val="00EC33A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EC33AC"/>
    <w:rPr>
      <w:rFonts w:cs="Traditional Arabic"/>
      <w:sz w:val="24"/>
      <w:szCs w:val="32"/>
    </w:rPr>
  </w:style>
  <w:style w:type="paragraph" w:styleId="Pieddepage">
    <w:name w:val="footer"/>
    <w:basedOn w:val="Normal"/>
    <w:link w:val="PieddepageCar"/>
    <w:uiPriority w:val="99"/>
    <w:rsid w:val="00EC33A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C33AC"/>
    <w:rPr>
      <w:rFonts w:cs="Traditional Arabic"/>
      <w:sz w:val="24"/>
      <w:szCs w:val="32"/>
    </w:rPr>
  </w:style>
  <w:style w:type="paragraph" w:styleId="Explorateurdedocuments">
    <w:name w:val="Document Map"/>
    <w:basedOn w:val="Normal"/>
    <w:link w:val="ExplorateurdedocumentsCar"/>
    <w:rsid w:val="000848CA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rsid w:val="000848CA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qFormat/>
    <w:rsid w:val="003828AA"/>
    <w:rPr>
      <w:b/>
      <w:bCs/>
    </w:rPr>
  </w:style>
  <w:style w:type="character" w:styleId="Accentuation">
    <w:name w:val="Emphasis"/>
    <w:basedOn w:val="Policepardfaut"/>
    <w:qFormat/>
    <w:rsid w:val="003828AA"/>
    <w:rPr>
      <w:i/>
      <w:iCs/>
    </w:rPr>
  </w:style>
  <w:style w:type="paragraph" w:styleId="Sous-titre">
    <w:name w:val="Subtitle"/>
    <w:basedOn w:val="Normal"/>
    <w:next w:val="Normal"/>
    <w:link w:val="Sous-titreCar"/>
    <w:qFormat/>
    <w:rsid w:val="003828A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rsid w:val="003828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edebulles">
    <w:name w:val="Balloon Text"/>
    <w:basedOn w:val="Normal"/>
    <w:link w:val="TextedebullesCar"/>
    <w:rsid w:val="00AB788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AB7885"/>
    <w:rPr>
      <w:rFonts w:ascii="Tahoma" w:hAnsi="Tahoma" w:cs="Tahoma"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2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3F740-1C30-41F1-AF94-C1FB2C426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LOCAL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USER</dc:creator>
  <cp:lastModifiedBy>driouch hassan</cp:lastModifiedBy>
  <cp:revision>8</cp:revision>
  <cp:lastPrinted>2025-12-18T13:19:00Z</cp:lastPrinted>
  <dcterms:created xsi:type="dcterms:W3CDTF">2025-12-18T13:19:00Z</dcterms:created>
  <dcterms:modified xsi:type="dcterms:W3CDTF">2026-07-08T10:34:00Z</dcterms:modified>
</cp:coreProperties>
</file>