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EC185" w14:textId="77777777" w:rsidR="00680ED3" w:rsidRDefault="00680ED3" w:rsidP="00680ED3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752DCFC" w14:textId="77777777" w:rsidR="00241069" w:rsidRDefault="00241069" w:rsidP="00680ED3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0F4AF4C" w14:textId="77777777" w:rsidR="00680ED3" w:rsidRPr="00680ED3" w:rsidRDefault="00680ED3" w:rsidP="00680ED3">
      <w:pPr>
        <w:rPr>
          <w:rFonts w:asciiTheme="minorHAnsi" w:hAnsiTheme="minorHAnsi" w:cstheme="minorHAnsi"/>
          <w:sz w:val="22"/>
          <w:szCs w:val="22"/>
        </w:rPr>
      </w:pPr>
    </w:p>
    <w:p w14:paraId="76A40968" w14:textId="77777777" w:rsidR="00981EEC" w:rsidRDefault="00981EEC" w:rsidP="00672C71">
      <w:pPr>
        <w:jc w:val="center"/>
        <w:rPr>
          <w:rFonts w:asciiTheme="majorBidi" w:hAnsiTheme="majorBidi" w:cstheme="majorBidi"/>
          <w:b/>
          <w:bCs/>
          <w:sz w:val="22"/>
          <w:szCs w:val="22"/>
        </w:rPr>
      </w:pPr>
      <w:r w:rsidRPr="00672C71">
        <w:rPr>
          <w:rFonts w:asciiTheme="majorBidi" w:hAnsiTheme="majorBidi" w:cstheme="majorBidi"/>
          <w:b/>
          <w:bCs/>
          <w:sz w:val="22"/>
          <w:szCs w:val="22"/>
        </w:rPr>
        <w:t>RESULTATS DEFINITIFS DE DE L’AO</w:t>
      </w:r>
      <w:r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</w:p>
    <w:p w14:paraId="75F5EB32" w14:textId="1FE6DC74" w:rsidR="00672C71" w:rsidRDefault="00981EEC" w:rsidP="00672C71">
      <w:pPr>
        <w:jc w:val="center"/>
        <w:rPr>
          <w:rFonts w:asciiTheme="majorBidi" w:hAnsiTheme="majorBidi" w:cstheme="majorBidi"/>
          <w:b/>
          <w:bCs/>
          <w:sz w:val="22"/>
          <w:szCs w:val="22"/>
        </w:rPr>
      </w:pPr>
      <w:r>
        <w:rPr>
          <w:rFonts w:asciiTheme="majorBidi" w:hAnsiTheme="majorBidi" w:cstheme="majorBidi"/>
          <w:b/>
          <w:bCs/>
          <w:sz w:val="22"/>
          <w:szCs w:val="22"/>
        </w:rPr>
        <w:t>SIMPLIFIER A MAJORATION</w:t>
      </w:r>
      <w:r w:rsidRPr="00672C71"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</w:p>
    <w:p w14:paraId="79E6A222" w14:textId="77777777" w:rsidR="00981EEC" w:rsidRDefault="00981EEC" w:rsidP="00460032">
      <w:pPr>
        <w:jc w:val="center"/>
        <w:rPr>
          <w:rFonts w:asciiTheme="majorBidi" w:hAnsiTheme="majorBidi" w:cstheme="majorBidi"/>
          <w:b/>
          <w:bCs/>
          <w:sz w:val="22"/>
          <w:szCs w:val="22"/>
        </w:rPr>
      </w:pPr>
    </w:p>
    <w:p w14:paraId="764CCF47" w14:textId="23408C1F" w:rsidR="00680ED3" w:rsidRPr="00672C71" w:rsidRDefault="00672C71" w:rsidP="00981EEC">
      <w:pPr>
        <w:rPr>
          <w:rFonts w:asciiTheme="majorBidi" w:hAnsiTheme="majorBidi" w:cstheme="majorBidi"/>
          <w:b/>
          <w:bCs/>
          <w:sz w:val="22"/>
          <w:szCs w:val="22"/>
        </w:rPr>
      </w:pPr>
      <w:r w:rsidRPr="00672C71">
        <w:rPr>
          <w:rFonts w:asciiTheme="majorBidi" w:hAnsiTheme="majorBidi" w:cstheme="majorBidi"/>
          <w:b/>
          <w:bCs/>
          <w:sz w:val="22"/>
          <w:szCs w:val="22"/>
        </w:rPr>
        <w:t>N</w:t>
      </w:r>
      <w:r w:rsidR="00D54358" w:rsidRPr="00672C71">
        <w:rPr>
          <w:rFonts w:asciiTheme="majorBidi" w:hAnsiTheme="majorBidi" w:cstheme="majorBidi"/>
          <w:b/>
          <w:bCs/>
          <w:sz w:val="22"/>
          <w:szCs w:val="22"/>
        </w:rPr>
        <w:t>° :</w:t>
      </w:r>
      <w:r w:rsidRPr="00672C71"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  <w:r w:rsidR="00D54358">
        <w:rPr>
          <w:rFonts w:asciiTheme="majorBidi" w:hAnsiTheme="majorBidi" w:cstheme="majorBidi"/>
          <w:b/>
          <w:bCs/>
          <w:sz w:val="22"/>
          <w:szCs w:val="22"/>
        </w:rPr>
        <w:t>02/</w:t>
      </w:r>
      <w:r w:rsidR="00981EEC">
        <w:rPr>
          <w:rFonts w:asciiTheme="majorBidi" w:hAnsiTheme="majorBidi" w:cstheme="majorBidi"/>
          <w:b/>
          <w:bCs/>
          <w:sz w:val="22"/>
          <w:szCs w:val="22"/>
        </w:rPr>
        <w:t>2026</w:t>
      </w:r>
      <w:r w:rsidRPr="00672C71">
        <w:rPr>
          <w:rFonts w:asciiTheme="majorBidi" w:hAnsiTheme="majorBidi" w:cstheme="majorBidi"/>
          <w:b/>
          <w:bCs/>
          <w:sz w:val="22"/>
          <w:szCs w:val="22"/>
        </w:rPr>
        <w:t>/</w:t>
      </w:r>
      <w:r w:rsidR="00981EEC">
        <w:rPr>
          <w:rFonts w:asciiTheme="majorBidi" w:hAnsiTheme="majorBidi" w:cstheme="majorBidi"/>
          <w:b/>
          <w:bCs/>
          <w:sz w:val="22"/>
          <w:szCs w:val="22"/>
        </w:rPr>
        <w:t>EXP</w:t>
      </w:r>
      <w:r w:rsidR="00D54358">
        <w:rPr>
          <w:rFonts w:asciiTheme="majorBidi" w:hAnsiTheme="majorBidi" w:cstheme="majorBidi"/>
          <w:b/>
          <w:bCs/>
          <w:sz w:val="22"/>
          <w:szCs w:val="22"/>
        </w:rPr>
        <w:t>/</w:t>
      </w:r>
      <w:r w:rsidRPr="00672C71">
        <w:rPr>
          <w:rFonts w:asciiTheme="majorBidi" w:hAnsiTheme="majorBidi" w:cstheme="majorBidi"/>
          <w:b/>
          <w:bCs/>
          <w:sz w:val="22"/>
          <w:szCs w:val="22"/>
        </w:rPr>
        <w:t>CRMEF</w:t>
      </w:r>
      <w:r w:rsidR="00D54358">
        <w:rPr>
          <w:rFonts w:asciiTheme="majorBidi" w:hAnsiTheme="majorBidi" w:cstheme="majorBidi"/>
          <w:b/>
          <w:bCs/>
          <w:sz w:val="22"/>
          <w:szCs w:val="22"/>
        </w:rPr>
        <w:t>GON</w:t>
      </w:r>
    </w:p>
    <w:p w14:paraId="2EE5A44F" w14:textId="77777777" w:rsidR="00D54358" w:rsidRDefault="00D54358" w:rsidP="00460032">
      <w:pPr>
        <w:rPr>
          <w:rFonts w:asciiTheme="majorBidi" w:hAnsiTheme="majorBidi" w:cstheme="majorBidi"/>
          <w:b/>
          <w:bCs/>
          <w:sz w:val="22"/>
          <w:szCs w:val="22"/>
        </w:rPr>
      </w:pPr>
    </w:p>
    <w:p w14:paraId="76173BF3" w14:textId="77270487" w:rsidR="00241069" w:rsidRPr="00672C71" w:rsidRDefault="00672C71" w:rsidP="00460032">
      <w:pPr>
        <w:rPr>
          <w:rFonts w:asciiTheme="majorBidi" w:hAnsiTheme="majorBidi" w:cstheme="majorBidi"/>
          <w:sz w:val="22"/>
          <w:szCs w:val="22"/>
        </w:rPr>
      </w:pPr>
      <w:r w:rsidRPr="00672C71">
        <w:rPr>
          <w:rFonts w:asciiTheme="majorBidi" w:hAnsiTheme="majorBidi" w:cstheme="majorBidi"/>
          <w:b/>
          <w:bCs/>
          <w:sz w:val="22"/>
          <w:szCs w:val="22"/>
        </w:rPr>
        <w:t>Objet :</w:t>
      </w:r>
      <w:r w:rsidR="00460032"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  <w:r w:rsidR="00D54358" w:rsidRPr="00D54358">
        <w:rPr>
          <w:rFonts w:asciiTheme="majorBidi" w:hAnsiTheme="majorBidi" w:cstheme="majorBidi"/>
          <w:b/>
          <w:bCs/>
          <w:sz w:val="22"/>
          <w:szCs w:val="22"/>
          <w:lang w:val="fr-MA" w:bidi="en-US"/>
        </w:rPr>
        <w:t>PRESTATIONS DE NETT OYAGE DES LOCAUX DU SIEGE PRINCIPALE DU CENTRE REGIONAL DES METIERS DE L’EDUCATION ET DE LA FORMATION A GUELMIM</w:t>
      </w:r>
    </w:p>
    <w:p w14:paraId="7463BDC1" w14:textId="77777777" w:rsidR="00241069" w:rsidRPr="00672C71" w:rsidRDefault="00241069" w:rsidP="00680ED3">
      <w:pPr>
        <w:rPr>
          <w:rFonts w:asciiTheme="majorBidi" w:hAnsiTheme="majorBidi" w:cstheme="majorBidi"/>
          <w:sz w:val="22"/>
          <w:szCs w:val="22"/>
        </w:rPr>
      </w:pPr>
    </w:p>
    <w:p w14:paraId="37CCF1D9" w14:textId="0AF62516" w:rsidR="00680ED3" w:rsidRPr="00672C71" w:rsidRDefault="00680ED3" w:rsidP="00680ED3">
      <w:pPr>
        <w:rPr>
          <w:rFonts w:asciiTheme="majorBidi" w:hAnsiTheme="majorBidi" w:cstheme="majorBidi"/>
          <w:sz w:val="22"/>
          <w:szCs w:val="22"/>
        </w:rPr>
      </w:pPr>
      <w:r w:rsidRPr="00672C71">
        <w:rPr>
          <w:rFonts w:asciiTheme="majorBidi" w:hAnsiTheme="majorBidi" w:cstheme="majorBidi"/>
          <w:sz w:val="22"/>
          <w:szCs w:val="22"/>
        </w:rPr>
        <w:t>Maître d'ouvrage :</w:t>
      </w:r>
      <w:r w:rsidR="00241069" w:rsidRPr="00672C71">
        <w:rPr>
          <w:rFonts w:asciiTheme="majorBidi" w:hAnsiTheme="majorBidi" w:cstheme="majorBidi"/>
          <w:sz w:val="22"/>
          <w:szCs w:val="22"/>
        </w:rPr>
        <w:t xml:space="preserve"> </w:t>
      </w:r>
      <w:r w:rsidR="00241069" w:rsidRPr="00460032">
        <w:rPr>
          <w:rFonts w:asciiTheme="majorBidi" w:hAnsiTheme="majorBidi" w:cstheme="majorBidi"/>
          <w:b/>
          <w:bCs/>
          <w:sz w:val="22"/>
          <w:szCs w:val="22"/>
        </w:rPr>
        <w:t xml:space="preserve">Le Directeur du </w:t>
      </w:r>
      <w:r w:rsidR="00981EEC">
        <w:rPr>
          <w:rFonts w:asciiTheme="majorBidi" w:hAnsiTheme="majorBidi" w:cstheme="majorBidi"/>
          <w:b/>
          <w:bCs/>
          <w:sz w:val="22"/>
          <w:szCs w:val="22"/>
        </w:rPr>
        <w:t>CRMEF GON</w:t>
      </w:r>
      <w:r w:rsidRPr="00460032">
        <w:rPr>
          <w:rFonts w:asciiTheme="majorBidi" w:hAnsiTheme="majorBidi" w:cstheme="majorBidi"/>
          <w:b/>
          <w:bCs/>
          <w:sz w:val="22"/>
          <w:szCs w:val="22"/>
        </w:rPr>
        <w:tab/>
      </w:r>
      <w:r w:rsidRPr="00672C71">
        <w:rPr>
          <w:rFonts w:asciiTheme="majorBidi" w:hAnsiTheme="majorBidi" w:cstheme="majorBidi"/>
          <w:sz w:val="22"/>
          <w:szCs w:val="22"/>
        </w:rPr>
        <w:tab/>
      </w:r>
      <w:r w:rsidRPr="00672C71">
        <w:rPr>
          <w:rFonts w:asciiTheme="majorBidi" w:hAnsiTheme="majorBidi" w:cstheme="majorBidi"/>
          <w:sz w:val="22"/>
          <w:szCs w:val="22"/>
        </w:rPr>
        <w:tab/>
      </w:r>
      <w:r w:rsidRPr="00672C71">
        <w:rPr>
          <w:rFonts w:asciiTheme="majorBidi" w:hAnsiTheme="majorBidi" w:cstheme="majorBidi"/>
          <w:sz w:val="22"/>
          <w:szCs w:val="22"/>
        </w:rPr>
        <w:tab/>
      </w:r>
    </w:p>
    <w:p w14:paraId="4C66F1BD" w14:textId="77777777" w:rsidR="00680ED3" w:rsidRPr="00672C71" w:rsidRDefault="00680ED3" w:rsidP="00680ED3">
      <w:pPr>
        <w:rPr>
          <w:rFonts w:asciiTheme="majorBidi" w:hAnsiTheme="majorBidi" w:cstheme="majorBidi"/>
          <w:sz w:val="22"/>
          <w:szCs w:val="22"/>
        </w:rPr>
      </w:pPr>
    </w:p>
    <w:p w14:paraId="2454CCAF" w14:textId="1BA435D0" w:rsidR="00680ED3" w:rsidRPr="00672C71" w:rsidRDefault="00672C71" w:rsidP="00241069">
      <w:pPr>
        <w:rPr>
          <w:rFonts w:asciiTheme="majorBidi" w:hAnsiTheme="majorBidi" w:cstheme="majorBidi"/>
          <w:sz w:val="22"/>
          <w:szCs w:val="22"/>
        </w:rPr>
      </w:pPr>
      <w:r w:rsidRPr="00672C71">
        <w:rPr>
          <w:rFonts w:asciiTheme="majorBidi" w:hAnsiTheme="majorBidi" w:cstheme="majorBidi"/>
          <w:sz w:val="22"/>
          <w:szCs w:val="22"/>
        </w:rPr>
        <w:t xml:space="preserve">Appel d’offre ouvert </w:t>
      </w:r>
      <w:r w:rsidR="00D54358">
        <w:rPr>
          <w:rFonts w:asciiTheme="majorBidi" w:hAnsiTheme="majorBidi" w:cstheme="majorBidi"/>
          <w:sz w:val="22"/>
          <w:szCs w:val="22"/>
        </w:rPr>
        <w:t>simplifier à majoration</w:t>
      </w:r>
      <w:r w:rsidR="00680ED3" w:rsidRPr="00672C71">
        <w:rPr>
          <w:rFonts w:asciiTheme="majorBidi" w:hAnsiTheme="majorBidi" w:cstheme="majorBidi"/>
          <w:sz w:val="22"/>
          <w:szCs w:val="22"/>
        </w:rPr>
        <w:tab/>
      </w:r>
    </w:p>
    <w:p w14:paraId="643D1410" w14:textId="77777777" w:rsidR="00680ED3" w:rsidRPr="00672C71" w:rsidRDefault="00680ED3" w:rsidP="00680ED3">
      <w:pPr>
        <w:rPr>
          <w:rFonts w:asciiTheme="majorBidi" w:hAnsiTheme="majorBidi" w:cstheme="majorBidi"/>
          <w:sz w:val="22"/>
          <w:szCs w:val="22"/>
        </w:rPr>
      </w:pPr>
    </w:p>
    <w:tbl>
      <w:tblPr>
        <w:tblW w:w="97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438"/>
        <w:gridCol w:w="2438"/>
        <w:gridCol w:w="2438"/>
        <w:gridCol w:w="2438"/>
      </w:tblGrid>
      <w:tr w:rsidR="00241069" w:rsidRPr="00672C71" w14:paraId="38181AFC" w14:textId="77777777" w:rsidTr="00D54358">
        <w:trPr>
          <w:trHeight w:val="1285"/>
          <w:jc w:val="center"/>
        </w:trPr>
        <w:tc>
          <w:tcPr>
            <w:tcW w:w="2438" w:type="dxa"/>
            <w:vAlign w:val="center"/>
          </w:tcPr>
          <w:p w14:paraId="16379663" w14:textId="77777777" w:rsidR="00241069" w:rsidRPr="00672C71" w:rsidRDefault="00241069" w:rsidP="00D54358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672C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Date et heure d'ouverture des plis</w:t>
            </w:r>
          </w:p>
        </w:tc>
        <w:tc>
          <w:tcPr>
            <w:tcW w:w="2438" w:type="dxa"/>
            <w:vAlign w:val="center"/>
          </w:tcPr>
          <w:p w14:paraId="6D910F02" w14:textId="77777777" w:rsidR="00241069" w:rsidRPr="00672C71" w:rsidRDefault="00241069" w:rsidP="00D54358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672C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Date d'achèvement des</w:t>
            </w:r>
          </w:p>
          <w:p w14:paraId="70F99EA8" w14:textId="598484D8" w:rsidR="00241069" w:rsidRPr="00672C71" w:rsidRDefault="00981EEC" w:rsidP="00D54358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672C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Travaux</w:t>
            </w:r>
            <w:r w:rsidR="00241069" w:rsidRPr="00672C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de la commission</w:t>
            </w:r>
          </w:p>
        </w:tc>
        <w:tc>
          <w:tcPr>
            <w:tcW w:w="2438" w:type="dxa"/>
            <w:vAlign w:val="center"/>
          </w:tcPr>
          <w:p w14:paraId="334898A1" w14:textId="77777777" w:rsidR="00241069" w:rsidRPr="00672C71" w:rsidRDefault="00672C71" w:rsidP="00D54358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672C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Concurrent </w:t>
            </w:r>
            <w:r w:rsidR="00241069" w:rsidRPr="00672C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retenu</w:t>
            </w:r>
          </w:p>
        </w:tc>
        <w:tc>
          <w:tcPr>
            <w:tcW w:w="2438" w:type="dxa"/>
            <w:vAlign w:val="center"/>
          </w:tcPr>
          <w:p w14:paraId="03142D3C" w14:textId="77777777" w:rsidR="00241069" w:rsidRPr="00672C71" w:rsidRDefault="00241069" w:rsidP="00D54358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672C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Montant de l'offre retenue</w:t>
            </w:r>
          </w:p>
        </w:tc>
      </w:tr>
      <w:tr w:rsidR="00D54358" w:rsidRPr="00672C71" w14:paraId="3A555632" w14:textId="77777777" w:rsidTr="00D54358">
        <w:trPr>
          <w:trHeight w:val="917"/>
          <w:jc w:val="center"/>
        </w:trPr>
        <w:tc>
          <w:tcPr>
            <w:tcW w:w="2438" w:type="dxa"/>
            <w:vAlign w:val="center"/>
          </w:tcPr>
          <w:p w14:paraId="0FCFF444" w14:textId="5C2141AE" w:rsidR="00D54358" w:rsidRPr="00933730" w:rsidRDefault="00D54358" w:rsidP="00D54358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30/04/2026</w:t>
            </w:r>
            <w:r w:rsidRPr="00933730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à 10h00</w:t>
            </w:r>
          </w:p>
        </w:tc>
        <w:tc>
          <w:tcPr>
            <w:tcW w:w="2438" w:type="dxa"/>
            <w:vAlign w:val="center"/>
          </w:tcPr>
          <w:p w14:paraId="37DAA075" w14:textId="5CBA7871" w:rsidR="00D54358" w:rsidRPr="00933730" w:rsidRDefault="00D54358" w:rsidP="00D54358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30/04</w:t>
            </w:r>
            <w:r w:rsidRPr="00933730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/202</w:t>
            </w:r>
            <w: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438" w:type="dxa"/>
            <w:vAlign w:val="center"/>
          </w:tcPr>
          <w:p w14:paraId="594A747B" w14:textId="6D83DEF7" w:rsidR="00D54358" w:rsidRPr="00933730" w:rsidRDefault="00D54358" w:rsidP="00D54358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D66C93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COOPERATIVE LAMHAFIR</w:t>
            </w:r>
          </w:p>
        </w:tc>
        <w:tc>
          <w:tcPr>
            <w:tcW w:w="2438" w:type="dxa"/>
            <w:vAlign w:val="center"/>
          </w:tcPr>
          <w:p w14:paraId="18637392" w14:textId="770D9FBD" w:rsidR="00D54358" w:rsidRPr="00933730" w:rsidRDefault="00D54358" w:rsidP="00D54358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D66C93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89 864,98</w:t>
            </w:r>
            <w:r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 DHS TTC</w:t>
            </w:r>
          </w:p>
        </w:tc>
      </w:tr>
    </w:tbl>
    <w:p w14:paraId="76D891CE" w14:textId="77777777" w:rsidR="00680ED3" w:rsidRPr="00672C71" w:rsidRDefault="00680ED3" w:rsidP="00680ED3">
      <w:pPr>
        <w:rPr>
          <w:rFonts w:asciiTheme="majorBidi" w:hAnsiTheme="majorBidi" w:cstheme="majorBidi"/>
          <w:sz w:val="22"/>
          <w:szCs w:val="22"/>
        </w:rPr>
      </w:pPr>
    </w:p>
    <w:p w14:paraId="6D5E7D46" w14:textId="77777777" w:rsidR="00672C71" w:rsidRDefault="00672C71" w:rsidP="00672C71">
      <w:pPr>
        <w:ind w:left="6372" w:firstLine="708"/>
        <w:rPr>
          <w:rFonts w:asciiTheme="majorBidi" w:hAnsiTheme="majorBidi" w:cstheme="majorBidi"/>
          <w:b/>
          <w:bCs/>
          <w:sz w:val="22"/>
          <w:szCs w:val="22"/>
        </w:rPr>
      </w:pPr>
    </w:p>
    <w:p w14:paraId="5CF8E6EE" w14:textId="77777777" w:rsidR="00672C71" w:rsidRDefault="00672C71" w:rsidP="00672C71">
      <w:pPr>
        <w:ind w:left="6372" w:firstLine="708"/>
        <w:rPr>
          <w:rFonts w:asciiTheme="majorBidi" w:hAnsiTheme="majorBidi" w:cstheme="majorBidi"/>
          <w:b/>
          <w:bCs/>
          <w:sz w:val="22"/>
          <w:szCs w:val="22"/>
        </w:rPr>
      </w:pPr>
    </w:p>
    <w:p w14:paraId="53C02615" w14:textId="0F66D5DC" w:rsidR="00680ED3" w:rsidRPr="00672C71" w:rsidRDefault="00241069" w:rsidP="00460032">
      <w:pPr>
        <w:ind w:left="6372" w:firstLine="708"/>
        <w:rPr>
          <w:rFonts w:asciiTheme="majorBidi" w:hAnsiTheme="majorBidi" w:cstheme="majorBidi"/>
          <w:b/>
          <w:bCs/>
          <w:sz w:val="22"/>
          <w:szCs w:val="22"/>
        </w:rPr>
      </w:pPr>
      <w:r w:rsidRPr="00672C71">
        <w:rPr>
          <w:rFonts w:asciiTheme="majorBidi" w:hAnsiTheme="majorBidi" w:cstheme="majorBidi"/>
          <w:b/>
          <w:bCs/>
          <w:sz w:val="22"/>
          <w:szCs w:val="22"/>
        </w:rPr>
        <w:t xml:space="preserve">Guelmim le </w:t>
      </w:r>
      <w:r w:rsidR="00D54358">
        <w:rPr>
          <w:rFonts w:asciiTheme="majorBidi" w:hAnsiTheme="majorBidi" w:cstheme="majorBidi"/>
          <w:b/>
          <w:bCs/>
          <w:sz w:val="22"/>
          <w:szCs w:val="22"/>
        </w:rPr>
        <w:t>30/04</w:t>
      </w:r>
      <w:r w:rsidR="00981EEC">
        <w:rPr>
          <w:rFonts w:asciiTheme="majorBidi" w:hAnsiTheme="majorBidi" w:cstheme="majorBidi"/>
          <w:b/>
          <w:bCs/>
          <w:sz w:val="22"/>
          <w:szCs w:val="22"/>
        </w:rPr>
        <w:t>/2026</w:t>
      </w:r>
    </w:p>
    <w:p w14:paraId="0D81C382" w14:textId="77777777" w:rsidR="00672C71" w:rsidRPr="00672C71" w:rsidRDefault="00460032" w:rsidP="00672C71">
      <w:pPr>
        <w:ind w:left="4956" w:firstLine="708"/>
        <w:jc w:val="center"/>
        <w:rPr>
          <w:rFonts w:asciiTheme="majorBidi" w:hAnsiTheme="majorBidi" w:cstheme="majorBidi"/>
          <w:b/>
          <w:bCs/>
          <w:sz w:val="22"/>
          <w:szCs w:val="22"/>
        </w:rPr>
      </w:pPr>
      <w:r>
        <w:rPr>
          <w:rFonts w:asciiTheme="majorBidi" w:hAnsiTheme="majorBidi" w:cstheme="majorBidi"/>
          <w:b/>
          <w:bCs/>
          <w:sz w:val="22"/>
          <w:szCs w:val="22"/>
        </w:rPr>
        <w:t>Le</w:t>
      </w:r>
      <w:r w:rsidR="00672C71" w:rsidRPr="00672C71">
        <w:rPr>
          <w:rFonts w:asciiTheme="majorBidi" w:hAnsiTheme="majorBidi" w:cstheme="majorBidi"/>
          <w:b/>
          <w:bCs/>
          <w:sz w:val="22"/>
          <w:szCs w:val="22"/>
        </w:rPr>
        <w:t xml:space="preserve"> maître d'ouvrage</w:t>
      </w:r>
    </w:p>
    <w:p w14:paraId="4635F777" w14:textId="77777777" w:rsidR="00672C71" w:rsidRPr="00672C71" w:rsidRDefault="00672C71" w:rsidP="00672C71">
      <w:pPr>
        <w:ind w:left="6372" w:firstLine="708"/>
        <w:rPr>
          <w:rFonts w:asciiTheme="majorBidi" w:hAnsiTheme="majorBidi" w:cstheme="majorBidi"/>
          <w:sz w:val="22"/>
          <w:szCs w:val="22"/>
        </w:rPr>
      </w:pPr>
    </w:p>
    <w:p w14:paraId="1F6374A3" w14:textId="77777777" w:rsidR="00680ED3" w:rsidRPr="00680ED3" w:rsidRDefault="00680ED3" w:rsidP="00680ED3">
      <w:pPr>
        <w:rPr>
          <w:rFonts w:asciiTheme="minorHAnsi" w:hAnsiTheme="minorHAnsi" w:cstheme="minorHAnsi"/>
          <w:sz w:val="22"/>
          <w:szCs w:val="22"/>
        </w:rPr>
      </w:pPr>
    </w:p>
    <w:p w14:paraId="457E53FA" w14:textId="77777777" w:rsidR="00680ED3" w:rsidRPr="00680ED3" w:rsidRDefault="00680ED3" w:rsidP="00680ED3">
      <w:pPr>
        <w:rPr>
          <w:rFonts w:asciiTheme="minorHAnsi" w:hAnsiTheme="minorHAnsi" w:cstheme="minorHAnsi"/>
          <w:sz w:val="22"/>
          <w:szCs w:val="22"/>
        </w:rPr>
      </w:pPr>
    </w:p>
    <w:p w14:paraId="1A687198" w14:textId="77777777" w:rsidR="00680ED3" w:rsidRPr="00680ED3" w:rsidRDefault="00680ED3" w:rsidP="00680ED3">
      <w:pPr>
        <w:rPr>
          <w:rFonts w:asciiTheme="minorHAnsi" w:hAnsiTheme="minorHAnsi" w:cstheme="minorHAnsi"/>
          <w:sz w:val="22"/>
          <w:szCs w:val="22"/>
        </w:rPr>
      </w:pPr>
    </w:p>
    <w:p w14:paraId="33DA8A8B" w14:textId="77777777" w:rsidR="00680ED3" w:rsidRPr="00680ED3" w:rsidRDefault="00680ED3" w:rsidP="00680ED3">
      <w:pPr>
        <w:rPr>
          <w:rFonts w:asciiTheme="minorHAnsi" w:hAnsiTheme="minorHAnsi" w:cstheme="minorHAnsi"/>
          <w:sz w:val="22"/>
          <w:szCs w:val="22"/>
        </w:rPr>
      </w:pPr>
    </w:p>
    <w:p w14:paraId="6201C46B" w14:textId="77777777" w:rsidR="008E5047" w:rsidRPr="00680ED3" w:rsidRDefault="008E5047" w:rsidP="00680ED3">
      <w:pPr>
        <w:bidi/>
        <w:jc w:val="center"/>
        <w:rPr>
          <w:rFonts w:asciiTheme="minorHAnsi" w:hAnsiTheme="minorHAnsi" w:cstheme="minorHAnsi"/>
          <w:sz w:val="22"/>
          <w:szCs w:val="22"/>
          <w:rtl/>
        </w:rPr>
      </w:pPr>
    </w:p>
    <w:sectPr w:rsidR="008E5047" w:rsidRPr="00680ED3" w:rsidSect="00680ED3">
      <w:headerReference w:type="default" r:id="rId7"/>
      <w:footerReference w:type="default" r:id="rId8"/>
      <w:pgSz w:w="11906" w:h="16838"/>
      <w:pgMar w:top="1191" w:right="567" w:bottom="397" w:left="567" w:header="142" w:footer="2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D2109" w14:textId="77777777" w:rsidR="00D3710A" w:rsidRDefault="00D3710A" w:rsidP="008E5047">
      <w:r>
        <w:separator/>
      </w:r>
    </w:p>
  </w:endnote>
  <w:endnote w:type="continuationSeparator" w:id="0">
    <w:p w14:paraId="4B377818" w14:textId="77777777" w:rsidR="00D3710A" w:rsidRDefault="00D3710A" w:rsidP="008E5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A39D1" w14:textId="77777777" w:rsidR="008E5047" w:rsidRPr="003649EA" w:rsidRDefault="008E5047" w:rsidP="003649EA">
    <w:pPr>
      <w:pStyle w:val="Pieddepage"/>
      <w:bidi/>
      <w:jc w:val="center"/>
      <w:rPr>
        <w:rFonts w:cs="Traditional Arabic"/>
        <w:b/>
        <w:bCs/>
        <w:sz w:val="20"/>
        <w:szCs w:val="20"/>
        <w:rtl/>
        <w:lang w:bidi="ar-MA"/>
      </w:rPr>
    </w:pPr>
    <w:r w:rsidRPr="003649EA">
      <w:rPr>
        <w:noProof/>
        <w:sz w:val="20"/>
        <w:szCs w:val="20"/>
        <w:rtl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6AAB24" wp14:editId="1A347DC4">
              <wp:simplePos x="0" y="0"/>
              <wp:positionH relativeFrom="margin">
                <wp:align>center</wp:align>
              </wp:positionH>
              <wp:positionV relativeFrom="paragraph">
                <wp:posOffset>-45085</wp:posOffset>
              </wp:positionV>
              <wp:extent cx="6696075" cy="76200"/>
              <wp:effectExtent l="0" t="19050" r="9525" b="19050"/>
              <wp:wrapNone/>
              <wp:docPr id="6" name="Forme libr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696075" cy="76200"/>
                      </a:xfrm>
                      <a:custGeom>
                        <a:avLst/>
                        <a:gdLst>
                          <a:gd name="T0" fmla="*/ 2373 w 2373"/>
                          <a:gd name="T1" fmla="*/ 63 h 63"/>
                          <a:gd name="T2" fmla="*/ 1882 w 2373"/>
                          <a:gd name="T3" fmla="*/ 63 h 63"/>
                          <a:gd name="T4" fmla="*/ 1841 w 2373"/>
                          <a:gd name="T5" fmla="*/ 13 h 63"/>
                          <a:gd name="T6" fmla="*/ 1834 w 2373"/>
                          <a:gd name="T7" fmla="*/ 7 h 63"/>
                          <a:gd name="T8" fmla="*/ 1831 w 2373"/>
                          <a:gd name="T9" fmla="*/ 5 h 63"/>
                          <a:gd name="T10" fmla="*/ 1820 w 2373"/>
                          <a:gd name="T11" fmla="*/ 1 h 63"/>
                          <a:gd name="T12" fmla="*/ 1813 w 2373"/>
                          <a:gd name="T13" fmla="*/ 0 h 63"/>
                          <a:gd name="T14" fmla="*/ 1181 w 2373"/>
                          <a:gd name="T15" fmla="*/ 0 h 63"/>
                          <a:gd name="T16" fmla="*/ 1179 w 2373"/>
                          <a:gd name="T17" fmla="*/ 0 h 63"/>
                          <a:gd name="T18" fmla="*/ 542 w 2373"/>
                          <a:gd name="T19" fmla="*/ 0 h 63"/>
                          <a:gd name="T20" fmla="*/ 535 w 2373"/>
                          <a:gd name="T21" fmla="*/ 1 h 63"/>
                          <a:gd name="T22" fmla="*/ 524 w 2373"/>
                          <a:gd name="T23" fmla="*/ 5 h 63"/>
                          <a:gd name="T24" fmla="*/ 521 w 2373"/>
                          <a:gd name="T25" fmla="*/ 7 h 63"/>
                          <a:gd name="T26" fmla="*/ 514 w 2373"/>
                          <a:gd name="T27" fmla="*/ 13 h 63"/>
                          <a:gd name="T28" fmla="*/ 473 w 2373"/>
                          <a:gd name="T29" fmla="*/ 62 h 63"/>
                          <a:gd name="T30" fmla="*/ 0 w 2373"/>
                          <a:gd name="T31" fmla="*/ 62 h 63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</a:cxnLst>
                        <a:rect l="0" t="0" r="r" b="b"/>
                        <a:pathLst>
                          <a:path w="2373" h="63">
                            <a:moveTo>
                              <a:pt x="2373" y="63"/>
                            </a:moveTo>
                            <a:cubicBezTo>
                              <a:pt x="1882" y="63"/>
                              <a:pt x="1882" y="63"/>
                              <a:pt x="1882" y="63"/>
                            </a:cubicBezTo>
                            <a:cubicBezTo>
                              <a:pt x="1863" y="63"/>
                              <a:pt x="1848" y="20"/>
                              <a:pt x="1841" y="13"/>
                            </a:cubicBezTo>
                            <a:cubicBezTo>
                              <a:pt x="1839" y="11"/>
                              <a:pt x="1836" y="8"/>
                              <a:pt x="1834" y="7"/>
                            </a:cubicBezTo>
                            <a:cubicBezTo>
                              <a:pt x="1833" y="6"/>
                              <a:pt x="1832" y="6"/>
                              <a:pt x="1831" y="5"/>
                            </a:cubicBezTo>
                            <a:cubicBezTo>
                              <a:pt x="1828" y="3"/>
                              <a:pt x="1824" y="1"/>
                              <a:pt x="1820" y="1"/>
                            </a:cubicBezTo>
                            <a:cubicBezTo>
                              <a:pt x="1818" y="0"/>
                              <a:pt x="1815" y="0"/>
                              <a:pt x="1813" y="0"/>
                            </a:cubicBezTo>
                            <a:cubicBezTo>
                              <a:pt x="1181" y="0"/>
                              <a:pt x="1181" y="0"/>
                              <a:pt x="1181" y="0"/>
                            </a:cubicBezTo>
                            <a:cubicBezTo>
                              <a:pt x="1179" y="0"/>
                              <a:pt x="1179" y="0"/>
                              <a:pt x="1179" y="0"/>
                            </a:cubicBezTo>
                            <a:cubicBezTo>
                              <a:pt x="542" y="0"/>
                              <a:pt x="542" y="0"/>
                              <a:pt x="542" y="0"/>
                            </a:cubicBezTo>
                            <a:cubicBezTo>
                              <a:pt x="540" y="0"/>
                              <a:pt x="537" y="0"/>
                              <a:pt x="535" y="1"/>
                            </a:cubicBezTo>
                            <a:cubicBezTo>
                              <a:pt x="531" y="1"/>
                              <a:pt x="527" y="3"/>
                              <a:pt x="524" y="5"/>
                            </a:cubicBezTo>
                            <a:cubicBezTo>
                              <a:pt x="523" y="5"/>
                              <a:pt x="522" y="6"/>
                              <a:pt x="521" y="7"/>
                            </a:cubicBezTo>
                            <a:cubicBezTo>
                              <a:pt x="518" y="8"/>
                              <a:pt x="516" y="11"/>
                              <a:pt x="514" y="13"/>
                            </a:cubicBezTo>
                            <a:cubicBezTo>
                              <a:pt x="507" y="20"/>
                              <a:pt x="492" y="62"/>
                              <a:pt x="473" y="62"/>
                            </a:cubicBezTo>
                            <a:cubicBezTo>
                              <a:pt x="0" y="62"/>
                              <a:pt x="0" y="62"/>
                              <a:pt x="0" y="62"/>
                            </a:cubicBezTo>
                          </a:path>
                        </a:pathLst>
                      </a:custGeom>
                      <a:solidFill>
                        <a:srgbClr val="FFFFFF"/>
                      </a:solidFill>
                      <a:ln w="31750" cap="flat" cmpd="sng">
                        <a:solidFill>
                          <a:srgbClr val="F79646"/>
                        </a:solidFill>
                        <a:prstDash val="solid"/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D00BD9" id="Forme libre 6" o:spid="_x0000_s1026" style="position:absolute;margin-left:0;margin-top:-3.55pt;width:527.25pt;height:6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coordsize="237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" path="m2373,63v-491,,-491,,-491,c1863,63,1848,20,1841,13v-2,-2,-5,-5,-7,-6c1833,6,1832,6,1831,5v-3,-2,-7,-4,-11,-4c1818,,1815,,1813,,1181,,1181,,1181,v-2,,-2,,-2,c542,,542,,542,v-2,,-5,,-7,1c531,1,527,3,524,5v-1,,-2,1,-3,2c518,8,516,11,514,13v-7,7,-22,49,-41,49c,62,,62,,62e" strokecolor="#f79646" strokeweight="2.5pt">
              <v:stroke joinstyle="miter"/>
              <v:shadow color="#868686"/>
              <v:path arrowok="t" o:connecttype="custom" o:connectlocs="6696075,76200;5310583,76200;5194890,15724;5175138,8467;5166672,6048;5135633,1210;5115880,0;3332518,0;3326874,0;1529403,0;1509650,1210;1478611,6048;1470145,8467;1450393,15724;1334700,74990;0,74990" o:connectangles="0,0,0,0,0,0,0,0,0,0,0,0,0,0,0,0"/>
              <w10:wrap anchorx="margin"/>
            </v:shape>
          </w:pict>
        </mc:Fallback>
      </mc:AlternateContent>
    </w:r>
    <w:r w:rsidRPr="003649EA">
      <w:rPr>
        <w:rFonts w:cs="Traditional Arabic"/>
        <w:b/>
        <w:bCs/>
        <w:sz w:val="20"/>
        <w:szCs w:val="20"/>
        <w:lang w:bidi="ar-MA"/>
      </w:rPr>
      <w:sym w:font="Wingdings" w:char="F02A"/>
    </w:r>
    <w:r w:rsidRPr="003649EA">
      <w:rPr>
        <w:rFonts w:cs="Traditional Arabic" w:hint="cs"/>
        <w:b/>
        <w:bCs/>
        <w:sz w:val="20"/>
        <w:szCs w:val="20"/>
        <w:rtl/>
        <w:lang w:bidi="ar-MA"/>
      </w:rPr>
      <w:t xml:space="preserve"> </w:t>
    </w:r>
    <w:r w:rsidRPr="003649EA">
      <w:rPr>
        <w:rFonts w:cs="Traditional Arabic" w:hint="cs"/>
        <w:sz w:val="20"/>
        <w:szCs w:val="20"/>
        <w:rtl/>
        <w:lang w:bidi="ar-MA"/>
      </w:rPr>
      <w:t>ال</w:t>
    </w:r>
    <w:r w:rsidRPr="003649EA">
      <w:rPr>
        <w:rFonts w:cs="Traditional Arabic"/>
        <w:sz w:val="20"/>
        <w:szCs w:val="20"/>
        <w:rtl/>
        <w:lang w:bidi="ar-MA"/>
      </w:rPr>
      <w:t xml:space="preserve">مركز </w:t>
    </w:r>
    <w:r w:rsidRPr="003649EA">
      <w:rPr>
        <w:rFonts w:cs="Traditional Arabic" w:hint="cs"/>
        <w:sz w:val="20"/>
        <w:szCs w:val="20"/>
        <w:rtl/>
        <w:lang w:bidi="ar-MA"/>
      </w:rPr>
      <w:t xml:space="preserve">الجهوي لمهن التربية والتكوين كلميم-واد نون </w:t>
    </w:r>
    <w:r w:rsidRPr="003649EA">
      <w:rPr>
        <w:rFonts w:cs="Traditional Arabic"/>
        <w:sz w:val="20"/>
        <w:szCs w:val="20"/>
        <w:rtl/>
        <w:lang w:bidi="ar-MA"/>
      </w:rPr>
      <w:t>–</w:t>
    </w:r>
    <w:r w:rsidRPr="003649EA">
      <w:rPr>
        <w:rFonts w:cs="Traditional Arabic"/>
        <w:sz w:val="20"/>
        <w:szCs w:val="20"/>
        <w:lang w:bidi="ar-MA"/>
      </w:rPr>
      <w:t xml:space="preserve"> </w:t>
    </w:r>
    <w:r w:rsidRPr="003649EA">
      <w:rPr>
        <w:rFonts w:cs="Traditional Arabic" w:hint="cs"/>
        <w:sz w:val="20"/>
        <w:szCs w:val="20"/>
        <w:rtl/>
        <w:lang w:bidi="ar-MA"/>
      </w:rPr>
      <w:t>ص.ب 797 كلميم 81000</w:t>
    </w:r>
  </w:p>
  <w:p w14:paraId="3F88F765" w14:textId="77777777" w:rsidR="008E5047" w:rsidRPr="003649EA" w:rsidRDefault="008E5047" w:rsidP="003649EA">
    <w:pPr>
      <w:bidi/>
      <w:ind w:left="-426" w:right="-908"/>
      <w:jc w:val="center"/>
      <w:rPr>
        <w:rFonts w:cs="Traditional Arabic"/>
        <w:sz w:val="16"/>
        <w:szCs w:val="16"/>
      </w:rPr>
    </w:pPr>
    <w:r w:rsidRPr="003649EA">
      <w:rPr>
        <w:b/>
        <w:bCs/>
        <w:i/>
        <w:iCs/>
        <w:sz w:val="16"/>
        <w:szCs w:val="16"/>
      </w:rPr>
      <w:t>C</w:t>
    </w:r>
    <w:r w:rsidRPr="003649EA">
      <w:rPr>
        <w:sz w:val="16"/>
        <w:szCs w:val="16"/>
      </w:rPr>
      <w:t xml:space="preserve">ENTRE </w:t>
    </w:r>
    <w:r w:rsidRPr="003649EA">
      <w:rPr>
        <w:b/>
        <w:bCs/>
        <w:i/>
        <w:iCs/>
        <w:sz w:val="16"/>
        <w:szCs w:val="16"/>
      </w:rPr>
      <w:t>R</w:t>
    </w:r>
    <w:r w:rsidRPr="003649EA">
      <w:rPr>
        <w:sz w:val="16"/>
        <w:szCs w:val="16"/>
      </w:rPr>
      <w:t xml:space="preserve">EGIONAL DES </w:t>
    </w:r>
    <w:r w:rsidRPr="003649EA">
      <w:rPr>
        <w:b/>
        <w:bCs/>
        <w:i/>
        <w:iCs/>
        <w:sz w:val="16"/>
        <w:szCs w:val="16"/>
      </w:rPr>
      <w:t>M</w:t>
    </w:r>
    <w:r w:rsidRPr="003649EA">
      <w:rPr>
        <w:sz w:val="16"/>
        <w:szCs w:val="16"/>
      </w:rPr>
      <w:t>ETIERS D’</w:t>
    </w:r>
    <w:r w:rsidRPr="003649EA">
      <w:rPr>
        <w:b/>
        <w:bCs/>
        <w:i/>
        <w:iCs/>
        <w:sz w:val="16"/>
        <w:szCs w:val="16"/>
      </w:rPr>
      <w:t>É</w:t>
    </w:r>
    <w:r w:rsidRPr="003649EA">
      <w:rPr>
        <w:sz w:val="16"/>
        <w:szCs w:val="16"/>
      </w:rPr>
      <w:t xml:space="preserve">DUCATION ET DE  </w:t>
    </w:r>
    <w:r w:rsidRPr="003649EA">
      <w:rPr>
        <w:b/>
        <w:bCs/>
        <w:i/>
        <w:iCs/>
        <w:sz w:val="16"/>
        <w:szCs w:val="16"/>
      </w:rPr>
      <w:t>F</w:t>
    </w:r>
    <w:r w:rsidRPr="003649EA">
      <w:rPr>
        <w:sz w:val="16"/>
        <w:szCs w:val="16"/>
      </w:rPr>
      <w:t xml:space="preserve">ORMATION GUELMIM- OUED NOUN </w:t>
    </w:r>
    <w:r w:rsidRPr="003649EA">
      <w:rPr>
        <w:rFonts w:cs="Traditional Arabic" w:hint="cs"/>
        <w:sz w:val="16"/>
        <w:szCs w:val="16"/>
        <w:rtl/>
      </w:rPr>
      <w:t xml:space="preserve"> </w:t>
    </w:r>
    <w:r w:rsidRPr="003649EA">
      <w:rPr>
        <w:rFonts w:cs="Traditional Arabic"/>
        <w:sz w:val="16"/>
        <w:szCs w:val="16"/>
      </w:rPr>
      <w:t>BP 797 Guelmim 81000</w:t>
    </w:r>
  </w:p>
  <w:p w14:paraId="0487A9D3" w14:textId="77777777" w:rsidR="008E5047" w:rsidRPr="003649EA" w:rsidRDefault="008E5047" w:rsidP="003649EA">
    <w:pPr>
      <w:pStyle w:val="Pieddepage"/>
      <w:ind w:left="-426"/>
      <w:jc w:val="center"/>
      <w:rPr>
        <w:sz w:val="18"/>
        <w:szCs w:val="18"/>
        <w:lang w:bidi="ar-MA"/>
      </w:rPr>
    </w:pPr>
    <w:r w:rsidRPr="003649EA">
      <w:rPr>
        <w:sz w:val="18"/>
        <w:szCs w:val="18"/>
        <w:lang w:bidi="ar-MA"/>
      </w:rPr>
      <w:sym w:font="Wingdings 2" w:char="F027"/>
    </w:r>
    <w:r w:rsidRPr="003649EA">
      <w:rPr>
        <w:sz w:val="18"/>
        <w:szCs w:val="18"/>
        <w:lang w:bidi="ar-MA"/>
      </w:rPr>
      <w:t> : 05</w:t>
    </w:r>
    <w:r w:rsidRPr="003649EA">
      <w:rPr>
        <w:sz w:val="18"/>
        <w:szCs w:val="18"/>
        <w:rtl/>
        <w:lang w:bidi="ar-MA"/>
      </w:rPr>
      <w:t>2</w:t>
    </w:r>
    <w:r w:rsidRPr="003649EA">
      <w:rPr>
        <w:sz w:val="18"/>
        <w:szCs w:val="18"/>
        <w:lang w:bidi="ar-MA"/>
      </w:rPr>
      <w:t xml:space="preserve">88722454                           </w:t>
    </w:r>
    <w:r w:rsidRPr="003649EA">
      <w:rPr>
        <w:sz w:val="18"/>
        <w:szCs w:val="18"/>
        <w:lang w:bidi="ar-MA"/>
      </w:rPr>
      <w:sym w:font="Wingdings 2" w:char="F036"/>
    </w:r>
    <w:r w:rsidRPr="003649EA">
      <w:rPr>
        <w:sz w:val="18"/>
        <w:szCs w:val="18"/>
        <w:lang w:bidi="ar-MA"/>
      </w:rPr>
      <w:t> : 0</w:t>
    </w:r>
    <w:r w:rsidRPr="003649EA">
      <w:rPr>
        <w:sz w:val="18"/>
        <w:szCs w:val="18"/>
        <w:rtl/>
        <w:lang w:bidi="ar-MA"/>
      </w:rPr>
      <w:t>52</w:t>
    </w:r>
    <w:r w:rsidRPr="003649EA">
      <w:rPr>
        <w:sz w:val="18"/>
        <w:szCs w:val="18"/>
        <w:lang w:bidi="ar-MA"/>
      </w:rPr>
      <w:t>8872224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00EA2" w14:textId="77777777" w:rsidR="00D3710A" w:rsidRDefault="00D3710A" w:rsidP="008E5047">
      <w:r>
        <w:separator/>
      </w:r>
    </w:p>
  </w:footnote>
  <w:footnote w:type="continuationSeparator" w:id="0">
    <w:p w14:paraId="5BFDC558" w14:textId="77777777" w:rsidR="00D3710A" w:rsidRDefault="00D3710A" w:rsidP="008E5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E71FB" w14:textId="77777777" w:rsidR="008E5047" w:rsidRDefault="008E5047">
    <w:pPr>
      <w:pStyle w:val="En-tt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1C4F7E06" wp14:editId="30A25A30">
          <wp:simplePos x="0" y="0"/>
          <wp:positionH relativeFrom="margin">
            <wp:posOffset>525145</wp:posOffset>
          </wp:positionH>
          <wp:positionV relativeFrom="paragraph">
            <wp:posOffset>36195</wp:posOffset>
          </wp:positionV>
          <wp:extent cx="5419725" cy="685800"/>
          <wp:effectExtent l="0" t="0" r="9525" b="0"/>
          <wp:wrapThrough wrapText="bothSides">
            <wp:wrapPolygon edited="0">
              <wp:start x="228" y="0"/>
              <wp:lineTo x="0" y="2400"/>
              <wp:lineTo x="0" y="21000"/>
              <wp:lineTo x="21562" y="21000"/>
              <wp:lineTo x="21562" y="2400"/>
              <wp:lineTo x="21334" y="0"/>
              <wp:lineTo x="228" y="0"/>
            </wp:wrapPolygon>
          </wp:wrapThrough>
          <wp:docPr id="4" name="Image 4" descr="Description : C:\Users\POSTE 5\AppData\Local\Temp\IMG-20211013-WA00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" descr="Description : C:\Users\POSTE 5\AppData\Local\Temp\IMG-20211013-WA001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000" r="-478"/>
                  <a:stretch/>
                </pic:blipFill>
                <pic:spPr bwMode="auto">
                  <a:xfrm>
                    <a:off x="0" y="0"/>
                    <a:ext cx="5419725" cy="685800"/>
                  </a:xfrm>
                  <a:prstGeom prst="snip2Same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15485"/>
    <w:multiLevelType w:val="hybridMultilevel"/>
    <w:tmpl w:val="8384CF12"/>
    <w:lvl w:ilvl="0" w:tplc="7B5E38D8">
      <w:start w:val="1"/>
      <w:numFmt w:val="bullet"/>
      <w:lvlText w:val=""/>
      <w:lvlJc w:val="left"/>
      <w:pPr>
        <w:ind w:left="405" w:hanging="360"/>
      </w:pPr>
      <w:rPr>
        <w:rFonts w:ascii="Wingdings 2" w:hAnsi="Wingdings 2" w:hint="default"/>
      </w:rPr>
    </w:lvl>
    <w:lvl w:ilvl="1" w:tplc="040C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3138627B"/>
    <w:multiLevelType w:val="hybridMultilevel"/>
    <w:tmpl w:val="A4B40DE0"/>
    <w:lvl w:ilvl="0" w:tplc="CFFC6F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DF6A50"/>
    <w:multiLevelType w:val="hybridMultilevel"/>
    <w:tmpl w:val="78FE3CB2"/>
    <w:lvl w:ilvl="0" w:tplc="040C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" w15:restartNumberingAfterBreak="0">
    <w:nsid w:val="68DF6F13"/>
    <w:multiLevelType w:val="hybridMultilevel"/>
    <w:tmpl w:val="E3027B3E"/>
    <w:lvl w:ilvl="0" w:tplc="8A58F11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46662405">
    <w:abstractNumId w:val="2"/>
  </w:num>
  <w:num w:numId="2" w16cid:durableId="411201236">
    <w:abstractNumId w:val="0"/>
  </w:num>
  <w:num w:numId="3" w16cid:durableId="81727651">
    <w:abstractNumId w:val="3"/>
  </w:num>
  <w:num w:numId="4" w16cid:durableId="735974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6FA0"/>
    <w:rsid w:val="00025038"/>
    <w:rsid w:val="000677D6"/>
    <w:rsid w:val="000D2454"/>
    <w:rsid w:val="000F1B1C"/>
    <w:rsid w:val="001423BF"/>
    <w:rsid w:val="00167DD8"/>
    <w:rsid w:val="001A07B8"/>
    <w:rsid w:val="001F6AD5"/>
    <w:rsid w:val="00241069"/>
    <w:rsid w:val="002B1FB2"/>
    <w:rsid w:val="003649EA"/>
    <w:rsid w:val="003A60C8"/>
    <w:rsid w:val="003A7F09"/>
    <w:rsid w:val="003C77A5"/>
    <w:rsid w:val="003D6996"/>
    <w:rsid w:val="003F635D"/>
    <w:rsid w:val="0043075B"/>
    <w:rsid w:val="00460032"/>
    <w:rsid w:val="00483BE6"/>
    <w:rsid w:val="004D13DE"/>
    <w:rsid w:val="00556EC0"/>
    <w:rsid w:val="005F5FE8"/>
    <w:rsid w:val="00604A96"/>
    <w:rsid w:val="00672C71"/>
    <w:rsid w:val="00680ED3"/>
    <w:rsid w:val="00694FF2"/>
    <w:rsid w:val="006D4B5E"/>
    <w:rsid w:val="00715ED5"/>
    <w:rsid w:val="00720A4C"/>
    <w:rsid w:val="007C4364"/>
    <w:rsid w:val="00812848"/>
    <w:rsid w:val="00854975"/>
    <w:rsid w:val="008C7EF6"/>
    <w:rsid w:val="008E5047"/>
    <w:rsid w:val="008F0CEC"/>
    <w:rsid w:val="008F5453"/>
    <w:rsid w:val="00933730"/>
    <w:rsid w:val="00981EEC"/>
    <w:rsid w:val="00981FAB"/>
    <w:rsid w:val="00987D1B"/>
    <w:rsid w:val="009D3749"/>
    <w:rsid w:val="009E10CC"/>
    <w:rsid w:val="00AC49E7"/>
    <w:rsid w:val="00AD4BC4"/>
    <w:rsid w:val="00AD6FA0"/>
    <w:rsid w:val="00B85940"/>
    <w:rsid w:val="00B863E6"/>
    <w:rsid w:val="00D1100B"/>
    <w:rsid w:val="00D345D4"/>
    <w:rsid w:val="00D3710A"/>
    <w:rsid w:val="00D54358"/>
    <w:rsid w:val="00DB4A8E"/>
    <w:rsid w:val="00DD052B"/>
    <w:rsid w:val="00EB3B28"/>
    <w:rsid w:val="00EF3B4A"/>
    <w:rsid w:val="00F52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FEE834"/>
  <w15:docId w15:val="{5D7F0994-4030-4483-A08F-86E1E2000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0E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2">
    <w:name w:val="heading 2"/>
    <w:basedOn w:val="Normal"/>
    <w:next w:val="Normal"/>
    <w:link w:val="Titre2Car"/>
    <w:qFormat/>
    <w:rsid w:val="008E504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4">
    <w:name w:val="heading 4"/>
    <w:basedOn w:val="Normal"/>
    <w:next w:val="Normal"/>
    <w:link w:val="Titre4Car"/>
    <w:qFormat/>
    <w:rsid w:val="008E504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D6FA0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D6FA0"/>
  </w:style>
  <w:style w:type="paragraph" w:styleId="Pieddepage">
    <w:name w:val="footer"/>
    <w:basedOn w:val="Normal"/>
    <w:link w:val="PieddepageCar"/>
    <w:uiPriority w:val="99"/>
    <w:unhideWhenUsed/>
    <w:rsid w:val="00AD6FA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D6FA0"/>
  </w:style>
  <w:style w:type="paragraph" w:styleId="Textedebulles">
    <w:name w:val="Balloon Text"/>
    <w:basedOn w:val="Normal"/>
    <w:link w:val="TextedebullesCar"/>
    <w:uiPriority w:val="99"/>
    <w:semiHidden/>
    <w:unhideWhenUsed/>
    <w:rsid w:val="008E504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5047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rsid w:val="008E5047"/>
    <w:rPr>
      <w:rFonts w:ascii="Arial" w:eastAsia="Times New Roman" w:hAnsi="Arial" w:cs="Arial"/>
      <w:b/>
      <w:bCs/>
      <w:i/>
      <w:iCs/>
      <w:sz w:val="28"/>
      <w:szCs w:val="28"/>
      <w:lang w:eastAsia="fr-FR"/>
    </w:rPr>
  </w:style>
  <w:style w:type="character" w:customStyle="1" w:styleId="Titre4Car">
    <w:name w:val="Titre 4 Car"/>
    <w:basedOn w:val="Policepardfaut"/>
    <w:link w:val="Titre4"/>
    <w:rsid w:val="008E5047"/>
    <w:rPr>
      <w:rFonts w:ascii="Times New Roman" w:eastAsia="Times New Roman" w:hAnsi="Times New Roman" w:cs="Times New Roman"/>
      <w:b/>
      <w:bCs/>
      <w:sz w:val="28"/>
      <w:szCs w:val="28"/>
      <w:lang w:eastAsia="fr-FR"/>
    </w:rPr>
  </w:style>
  <w:style w:type="paragraph" w:styleId="Paragraphedeliste">
    <w:name w:val="List Paragraph"/>
    <w:basedOn w:val="Normal"/>
    <w:link w:val="ParagraphedelisteCar"/>
    <w:uiPriority w:val="99"/>
    <w:qFormat/>
    <w:rsid w:val="0043075B"/>
    <w:pPr>
      <w:ind w:left="720"/>
      <w:contextualSpacing/>
    </w:pPr>
  </w:style>
  <w:style w:type="character" w:customStyle="1" w:styleId="ParagraphedelisteCar">
    <w:name w:val="Paragraphe de liste Car"/>
    <w:basedOn w:val="Policepardfaut"/>
    <w:link w:val="Paragraphedeliste"/>
    <w:uiPriority w:val="99"/>
    <w:rsid w:val="00680ED3"/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88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POSTE 5</dc:creator>
  <cp:lastModifiedBy>moulay mustapha moubari</cp:lastModifiedBy>
  <cp:revision>8</cp:revision>
  <cp:lastPrinted>2022-12-17T17:45:00Z</cp:lastPrinted>
  <dcterms:created xsi:type="dcterms:W3CDTF">2023-06-05T19:20:00Z</dcterms:created>
  <dcterms:modified xsi:type="dcterms:W3CDTF">2026-04-30T16:25:00Z</dcterms:modified>
</cp:coreProperties>
</file>